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F1B949" w14:textId="77777777" w:rsidR="004A0117" w:rsidRDefault="00000000">
      <w:pPr>
        <w:pBdr>
          <w:top w:val="nil"/>
          <w:left w:val="nil"/>
          <w:bottom w:val="nil"/>
          <w:right w:val="nil"/>
          <w:between w:val="nil"/>
        </w:pBdr>
        <w:rPr>
          <w:color w:val="000000"/>
        </w:rPr>
      </w:pPr>
      <w:sdt>
        <w:sdtPr>
          <w:tag w:val="goog_rdk_0"/>
          <w:id w:val="-676650685"/>
        </w:sdtPr>
        <w:sdtContent/>
      </w:sdt>
      <w:r>
        <w:rPr>
          <w:color w:val="000000"/>
        </w:rPr>
        <w:t>The goal of this worksheet is for you and your partners to identify a set of “rules” that you can use to explain and predict the behavior of a pulse on a string or spring.  You already have many useful ideas about wave mechanics, and the goal of this worksheet is to have you write those good ideas down, plus continue to refine and develop them as you answer a series of questions. </w:t>
      </w:r>
    </w:p>
    <w:p w14:paraId="445DE0F0" w14:textId="77777777" w:rsidR="004A0117" w:rsidRPr="00F81A4A" w:rsidRDefault="004A0117">
      <w:pPr>
        <w:rPr>
          <w:bCs/>
        </w:rPr>
      </w:pPr>
    </w:p>
    <w:p w14:paraId="608B3299" w14:textId="77777777" w:rsidR="004A0117" w:rsidRPr="00F81A4A" w:rsidRDefault="00000000">
      <w:pPr>
        <w:rPr>
          <w:bCs/>
        </w:rPr>
      </w:pPr>
      <w:r w:rsidRPr="00F81A4A">
        <w:rPr>
          <w:bCs/>
          <w:color w:val="000000"/>
        </w:rPr>
        <w:t xml:space="preserve">Use the model-building box below to record your ideas, observations, and questions about </w:t>
      </w:r>
      <w:r w:rsidRPr="00F81A4A">
        <w:rPr>
          <w:bCs/>
        </w:rPr>
        <w:t>pulse propagation</w:t>
      </w:r>
      <w:r w:rsidRPr="00F81A4A">
        <w:rPr>
          <w:bCs/>
          <w:color w:val="000000"/>
        </w:rPr>
        <w:t xml:space="preserve"> as you work through this worksheet. You’ll return to this box regularly to connect and refine these ideas into a set of rules </w:t>
      </w:r>
      <w:r w:rsidRPr="00F81A4A">
        <w:rPr>
          <w:bCs/>
        </w:rPr>
        <w:t>that predict how, and explain why, changes to the spring or to the generation of the pulse will affect the pulse’s shape and/or speed.</w:t>
      </w:r>
    </w:p>
    <w:tbl>
      <w:tblPr>
        <w:tblStyle w:val="a2"/>
        <w:tblW w:w="9301" w:type="dxa"/>
        <w:tblLayout w:type="fixed"/>
        <w:tblLook w:val="0400" w:firstRow="0" w:lastRow="0" w:firstColumn="0" w:lastColumn="0" w:noHBand="0" w:noVBand="1"/>
      </w:tblPr>
      <w:tblGrid>
        <w:gridCol w:w="9301"/>
      </w:tblGrid>
      <w:tr w:rsidR="004A0117" w14:paraId="5697452C" w14:textId="77777777" w:rsidTr="00F81A4A">
        <w:trPr>
          <w:trHeight w:val="9726"/>
        </w:trPr>
        <w:tc>
          <w:tcPr>
            <w:tcW w:w="93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21087F" w14:textId="77777777" w:rsidR="004A0117" w:rsidRDefault="00000000">
            <w:pPr>
              <w:pBdr>
                <w:top w:val="nil"/>
                <w:left w:val="nil"/>
                <w:bottom w:val="nil"/>
                <w:right w:val="nil"/>
                <w:between w:val="nil"/>
              </w:pBdr>
              <w:jc w:val="center"/>
              <w:rPr>
                <w:b/>
                <w:color w:val="000000"/>
              </w:rPr>
            </w:pPr>
            <w:r>
              <w:rPr>
                <w:b/>
                <w:color w:val="000000"/>
              </w:rPr>
              <w:t>Model-Building Box: Pulse Propagation</w:t>
            </w:r>
          </w:p>
          <w:p w14:paraId="294FE613" w14:textId="77777777" w:rsidR="004A0117" w:rsidRDefault="004A0117">
            <w:pPr>
              <w:pBdr>
                <w:top w:val="nil"/>
                <w:left w:val="nil"/>
                <w:bottom w:val="nil"/>
                <w:right w:val="nil"/>
                <w:between w:val="nil"/>
              </w:pBdr>
              <w:jc w:val="center"/>
              <w:rPr>
                <w:b/>
                <w:color w:val="000000"/>
              </w:rPr>
            </w:pPr>
          </w:p>
          <w:p w14:paraId="793A3CFE" w14:textId="77777777" w:rsidR="004A0117" w:rsidRDefault="004A0117">
            <w:pPr>
              <w:pBdr>
                <w:top w:val="nil"/>
                <w:left w:val="nil"/>
                <w:bottom w:val="nil"/>
                <w:right w:val="nil"/>
                <w:between w:val="nil"/>
              </w:pBdr>
              <w:jc w:val="center"/>
              <w:rPr>
                <w:b/>
                <w:color w:val="000000"/>
              </w:rPr>
            </w:pPr>
          </w:p>
          <w:p w14:paraId="4A42D129" w14:textId="77777777" w:rsidR="004A0117" w:rsidRDefault="004A0117">
            <w:pPr>
              <w:pBdr>
                <w:top w:val="nil"/>
                <w:left w:val="nil"/>
                <w:bottom w:val="nil"/>
                <w:right w:val="nil"/>
                <w:between w:val="nil"/>
              </w:pBdr>
              <w:jc w:val="center"/>
              <w:rPr>
                <w:b/>
                <w:color w:val="000000"/>
              </w:rPr>
            </w:pPr>
          </w:p>
          <w:p w14:paraId="005EF986" w14:textId="77777777" w:rsidR="004A0117" w:rsidRDefault="004A0117">
            <w:pPr>
              <w:pBdr>
                <w:top w:val="nil"/>
                <w:left w:val="nil"/>
                <w:bottom w:val="nil"/>
                <w:right w:val="nil"/>
                <w:between w:val="nil"/>
              </w:pBdr>
              <w:jc w:val="center"/>
              <w:rPr>
                <w:b/>
                <w:color w:val="000000"/>
              </w:rPr>
            </w:pPr>
          </w:p>
        </w:tc>
      </w:tr>
    </w:tbl>
    <w:p w14:paraId="04458B5F" w14:textId="77777777" w:rsidR="004A0117" w:rsidRDefault="004A0117"/>
    <w:p w14:paraId="7B0069F7" w14:textId="77777777" w:rsidR="004A0117" w:rsidRDefault="00000000">
      <w:pPr>
        <w:numPr>
          <w:ilvl w:val="0"/>
          <w:numId w:val="2"/>
        </w:numPr>
      </w:pPr>
      <w:r>
        <w:lastRenderedPageBreak/>
        <w:t xml:space="preserve">Consider the following two experiments: </w:t>
      </w:r>
      <w:r>
        <w:rPr>
          <w:noProof/>
        </w:rPr>
        <w:drawing>
          <wp:anchor distT="0" distB="0" distL="114300" distR="114300" simplePos="0" relativeHeight="251658240" behindDoc="0" locked="0" layoutInCell="1" hidden="0" allowOverlap="1" wp14:anchorId="652A4910" wp14:editId="2241C5ED">
            <wp:simplePos x="0" y="0"/>
            <wp:positionH relativeFrom="column">
              <wp:posOffset>3939540</wp:posOffset>
            </wp:positionH>
            <wp:positionV relativeFrom="paragraph">
              <wp:posOffset>72390</wp:posOffset>
            </wp:positionV>
            <wp:extent cx="2004060" cy="774065"/>
            <wp:effectExtent l="0" t="0" r="0" b="0"/>
            <wp:wrapSquare wrapText="bothSides" distT="0" distB="0" distL="114300" distR="114300"/>
            <wp:docPr id="19" name="image1.jpg" descr="A graph showing a normal puls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1.jpg" descr="A graph showing a normal pulse&#10;&#10;Description automatically generated with medium confidence"/>
                    <pic:cNvPicPr preferRelativeResize="0"/>
                  </pic:nvPicPr>
                  <pic:blipFill>
                    <a:blip r:embed="rId8"/>
                    <a:srcRect/>
                    <a:stretch>
                      <a:fillRect/>
                    </a:stretch>
                  </pic:blipFill>
                  <pic:spPr>
                    <a:xfrm>
                      <a:off x="0" y="0"/>
                      <a:ext cx="2004060" cy="774065"/>
                    </a:xfrm>
                    <a:prstGeom prst="rect">
                      <a:avLst/>
                    </a:prstGeom>
                    <a:ln/>
                  </pic:spPr>
                </pic:pic>
              </a:graphicData>
            </a:graphic>
          </wp:anchor>
        </w:drawing>
      </w:r>
    </w:p>
    <w:p w14:paraId="59EE1A3F" w14:textId="77777777" w:rsidR="004A0117" w:rsidRDefault="004A0117"/>
    <w:p w14:paraId="1E71C3EC" w14:textId="77777777" w:rsidR="004A0117" w:rsidRDefault="00000000">
      <w:r>
        <w:rPr>
          <w:b/>
        </w:rPr>
        <w:t>Experiment 1:</w:t>
      </w:r>
      <w:r>
        <w:t xml:space="preserve"> Your instructor creates a pulse on a spring by flicking the end of the spring, as in the figure at right.  </w:t>
      </w:r>
    </w:p>
    <w:p w14:paraId="0D75F0D5" w14:textId="77777777" w:rsidR="004A0117" w:rsidRDefault="004A0117"/>
    <w:p w14:paraId="00A4C26C" w14:textId="77777777" w:rsidR="004A0117" w:rsidRDefault="00000000">
      <w:r>
        <w:rPr>
          <w:b/>
        </w:rPr>
        <w:t>Experiment 2:</w:t>
      </w:r>
      <w:r>
        <w:t xml:space="preserve"> Your instructor pulls the spring so that it is </w:t>
      </w:r>
      <w:proofErr w:type="gramStart"/>
      <w:r>
        <w:t>more taut</w:t>
      </w:r>
      <w:proofErr w:type="gramEnd"/>
      <w:r>
        <w:t xml:space="preserve"> than in scenario 1 (</w:t>
      </w:r>
      <w:r>
        <w:rPr>
          <w:i/>
        </w:rPr>
        <w:t xml:space="preserve">i.e., </w:t>
      </w:r>
      <w:r>
        <w:t xml:space="preserve">increases the tension in the spring) and then creates a pulse using the same hand motion as in scenario 1. </w:t>
      </w:r>
    </w:p>
    <w:p w14:paraId="4BC34EB3" w14:textId="77777777" w:rsidR="004A0117" w:rsidRDefault="004A0117"/>
    <w:p w14:paraId="1EAEFBFA" w14:textId="77777777" w:rsidR="004A0117" w:rsidRDefault="00000000">
      <w:r>
        <w:t>The pulse in experiment 2 travels down the spring faster (</w:t>
      </w:r>
      <w:r>
        <w:rPr>
          <w:i/>
        </w:rPr>
        <w:t xml:space="preserve">i.e., </w:t>
      </w:r>
      <w:r>
        <w:t xml:space="preserve">has a greater speed) than the pulse in experiment 1.  </w:t>
      </w:r>
    </w:p>
    <w:p w14:paraId="3A0567AF" w14:textId="77777777" w:rsidR="004A0117" w:rsidRDefault="004A0117"/>
    <w:p w14:paraId="7C677173" w14:textId="77777777" w:rsidR="004A0117" w:rsidRDefault="00000000">
      <w:r>
        <w:t>(</w:t>
      </w:r>
      <w:r>
        <w:rPr>
          <w:i/>
        </w:rPr>
        <w:t>Note that several springs are available in the classroom for you to use, if experimenting with them would help you to make sense of this phenomenon.</w:t>
      </w:r>
      <w:r>
        <w:t>)</w:t>
      </w:r>
    </w:p>
    <w:p w14:paraId="2778308E" w14:textId="77777777" w:rsidR="004A0117" w:rsidRDefault="004A0117"/>
    <w:p w14:paraId="48EB8117" w14:textId="77777777" w:rsidR="004A0117" w:rsidRDefault="00000000">
      <w:pPr>
        <w:numPr>
          <w:ilvl w:val="1"/>
          <w:numId w:val="2"/>
        </w:numPr>
      </w:pPr>
      <w:r>
        <w:rPr>
          <w:b/>
        </w:rPr>
        <w:t>Why does it make sense for a pulse to move faster on a higher-tension spring?</w:t>
      </w:r>
      <w:r>
        <w:t xml:space="preserve">  Be as thorough as possible in your explanation. You may find it helpful to use pictures or diagrams to communicate your explanation. </w:t>
      </w:r>
    </w:p>
    <w:p w14:paraId="0DC43077" w14:textId="77777777" w:rsidR="004A0117" w:rsidRDefault="004A0117"/>
    <w:p w14:paraId="3A84084B" w14:textId="77777777" w:rsidR="004A0117" w:rsidRDefault="004A0117">
      <w:pPr>
        <w:rPr>
          <w:i/>
        </w:rPr>
      </w:pPr>
    </w:p>
    <w:p w14:paraId="763EEE86" w14:textId="77777777" w:rsidR="004A0117" w:rsidRDefault="004A0117"/>
    <w:p w14:paraId="67517D3E" w14:textId="77777777" w:rsidR="004A0117" w:rsidRDefault="004A0117">
      <w:pPr>
        <w:rPr>
          <w:i/>
        </w:rPr>
      </w:pPr>
    </w:p>
    <w:p w14:paraId="3C3EA963" w14:textId="77777777" w:rsidR="004A0117" w:rsidRDefault="004A0117">
      <w:pPr>
        <w:rPr>
          <w:i/>
        </w:rPr>
      </w:pPr>
    </w:p>
    <w:p w14:paraId="4AF50A17" w14:textId="77777777" w:rsidR="004A0117" w:rsidRDefault="004A0117">
      <w:pPr>
        <w:rPr>
          <w:i/>
        </w:rPr>
      </w:pPr>
    </w:p>
    <w:p w14:paraId="3590E701" w14:textId="77777777" w:rsidR="004A0117" w:rsidRDefault="004A0117">
      <w:pPr>
        <w:rPr>
          <w:i/>
        </w:rPr>
      </w:pPr>
    </w:p>
    <w:p w14:paraId="12FAD241" w14:textId="77777777" w:rsidR="004A0117" w:rsidRDefault="004A0117">
      <w:pPr>
        <w:rPr>
          <w:i/>
        </w:rPr>
      </w:pPr>
    </w:p>
    <w:p w14:paraId="3B60C6A1" w14:textId="77777777" w:rsidR="004A0117" w:rsidRDefault="004A0117">
      <w:pPr>
        <w:rPr>
          <w:i/>
        </w:rPr>
      </w:pPr>
    </w:p>
    <w:p w14:paraId="0AB0DF1D" w14:textId="77777777" w:rsidR="004A0117" w:rsidRDefault="004A0117">
      <w:pPr>
        <w:rPr>
          <w:i/>
        </w:rPr>
      </w:pPr>
    </w:p>
    <w:p w14:paraId="3E6C2018" w14:textId="77777777" w:rsidR="004A0117" w:rsidRDefault="004A0117">
      <w:pPr>
        <w:rPr>
          <w:i/>
        </w:rPr>
      </w:pPr>
    </w:p>
    <w:p w14:paraId="55181A46" w14:textId="77777777" w:rsidR="004A0117" w:rsidRDefault="004A0117">
      <w:pPr>
        <w:rPr>
          <w:i/>
        </w:rPr>
      </w:pPr>
    </w:p>
    <w:p w14:paraId="18B4DC4E" w14:textId="77777777" w:rsidR="004A0117" w:rsidRDefault="004A0117">
      <w:pPr>
        <w:rPr>
          <w:i/>
        </w:rPr>
      </w:pPr>
    </w:p>
    <w:p w14:paraId="6D744CE3" w14:textId="77777777" w:rsidR="004A0117" w:rsidRDefault="004A0117">
      <w:pPr>
        <w:rPr>
          <w:i/>
        </w:rPr>
      </w:pPr>
    </w:p>
    <w:p w14:paraId="21B69548" w14:textId="77777777" w:rsidR="004A0117" w:rsidRDefault="00000000">
      <w:pPr>
        <w:numPr>
          <w:ilvl w:val="1"/>
          <w:numId w:val="2"/>
        </w:numPr>
      </w:pPr>
      <w:r>
        <w:t xml:space="preserve">There are </w:t>
      </w:r>
      <w:proofErr w:type="gramStart"/>
      <w:r>
        <w:t>a number of</w:t>
      </w:r>
      <w:proofErr w:type="gramEnd"/>
      <w:r>
        <w:t xml:space="preserve"> different well-justified explanations for why this happens. Find someone else whose explanation makes sense to you, but is different than yours, and summarize it here. </w:t>
      </w:r>
    </w:p>
    <w:p w14:paraId="7489A586" w14:textId="77777777" w:rsidR="004A0117" w:rsidRDefault="004A0117"/>
    <w:p w14:paraId="5F9FF2A0" w14:textId="77777777" w:rsidR="004A0117" w:rsidRDefault="004A0117"/>
    <w:p w14:paraId="162BC22A" w14:textId="77777777" w:rsidR="004A0117" w:rsidRDefault="004A0117"/>
    <w:p w14:paraId="27C47729" w14:textId="77777777" w:rsidR="004A0117" w:rsidRDefault="004A0117"/>
    <w:p w14:paraId="371C38AF" w14:textId="77777777" w:rsidR="004A0117" w:rsidRDefault="004A0117"/>
    <w:p w14:paraId="50B774C7" w14:textId="77777777" w:rsidR="004A0117" w:rsidRDefault="004A0117"/>
    <w:p w14:paraId="2907E304" w14:textId="77777777" w:rsidR="004A0117" w:rsidRDefault="004A0117"/>
    <w:p w14:paraId="2E9CD96F" w14:textId="77777777" w:rsidR="004A0117" w:rsidRDefault="004A0117"/>
    <w:p w14:paraId="524E4E04" w14:textId="77777777" w:rsidR="004A0117" w:rsidRDefault="004A0117"/>
    <w:p w14:paraId="2113CF5D" w14:textId="77777777" w:rsidR="004A0117" w:rsidRDefault="004A0117"/>
    <w:p w14:paraId="1006E972" w14:textId="77777777" w:rsidR="004A0117" w:rsidRDefault="00000000">
      <w:pPr>
        <w:numPr>
          <w:ilvl w:val="1"/>
          <w:numId w:val="2"/>
        </w:numPr>
      </w:pPr>
      <w:r>
        <w:lastRenderedPageBreak/>
        <w:t xml:space="preserve">Each of these explanations implies (or overtly states) a mechanism for pulse propagation – </w:t>
      </w:r>
      <w:r>
        <w:rPr>
          <w:i/>
        </w:rPr>
        <w:t xml:space="preserve">i.e., </w:t>
      </w:r>
      <w:r>
        <w:t xml:space="preserve">how or why the pulse moves down the spring.  For </w:t>
      </w:r>
      <w:proofErr w:type="gramStart"/>
      <w:r>
        <w:t>both of these</w:t>
      </w:r>
      <w:proofErr w:type="gramEnd"/>
      <w:r>
        <w:t xml:space="preserve"> explanations, write down what that mechanism is in the space below. </w:t>
      </w:r>
    </w:p>
    <w:p w14:paraId="743678E7" w14:textId="77777777" w:rsidR="004A0117" w:rsidRDefault="004A0117"/>
    <w:p w14:paraId="68C9227D" w14:textId="77777777" w:rsidR="004A0117" w:rsidRDefault="004A0117"/>
    <w:p w14:paraId="073CF6E5" w14:textId="77777777" w:rsidR="004A0117" w:rsidRDefault="004A0117"/>
    <w:p w14:paraId="48D86EBB" w14:textId="77777777" w:rsidR="004A0117" w:rsidRDefault="004A0117"/>
    <w:p w14:paraId="321CD6F9" w14:textId="77777777" w:rsidR="004A0117" w:rsidRDefault="004A0117"/>
    <w:p w14:paraId="176FDC89" w14:textId="77777777" w:rsidR="004A0117" w:rsidRDefault="004A0117"/>
    <w:p w14:paraId="396C3196" w14:textId="77777777" w:rsidR="004A0117" w:rsidRDefault="004A0117"/>
    <w:p w14:paraId="06B71BB7" w14:textId="77777777" w:rsidR="004A0117" w:rsidRDefault="004A0117"/>
    <w:p w14:paraId="39AEF540" w14:textId="77777777" w:rsidR="004A0117" w:rsidRDefault="004A0117"/>
    <w:p w14:paraId="080373D1" w14:textId="77777777" w:rsidR="004A0117" w:rsidRDefault="004A0117"/>
    <w:p w14:paraId="077ECB0E" w14:textId="77777777" w:rsidR="004A0117" w:rsidRDefault="004A0117"/>
    <w:p w14:paraId="26409F6B" w14:textId="77777777" w:rsidR="004A0117" w:rsidRDefault="004A0117"/>
    <w:p w14:paraId="1830A2B7" w14:textId="77777777" w:rsidR="004A0117" w:rsidRDefault="004A0117"/>
    <w:p w14:paraId="1CDF0DF7" w14:textId="77777777" w:rsidR="004A0117" w:rsidRDefault="004A0117">
      <w:pPr>
        <w:rPr>
          <w:i/>
        </w:rPr>
      </w:pPr>
    </w:p>
    <w:p w14:paraId="34277B26" w14:textId="77777777" w:rsidR="004A0117" w:rsidRDefault="00000000">
      <w:pPr>
        <w:rPr>
          <w:i/>
        </w:rPr>
      </w:pPr>
      <w:r>
        <w:rPr>
          <w:i/>
          <w:color w:val="000000"/>
        </w:rPr>
        <w:t xml:space="preserve">🡪 If you have not done so already, make sure to write down your ideas in the box on the first page. Are any of these ideas applicable to many or </w:t>
      </w:r>
      <w:proofErr w:type="gramStart"/>
      <w:r>
        <w:rPr>
          <w:i/>
          <w:color w:val="000000"/>
        </w:rPr>
        <w:t>all of</w:t>
      </w:r>
      <w:proofErr w:type="gramEnd"/>
      <w:r>
        <w:rPr>
          <w:i/>
          <w:color w:val="000000"/>
        </w:rPr>
        <w:t xml:space="preserve"> the scenarios you have considered up to this point in the worksheet? If so, make note of these in the </w:t>
      </w:r>
      <w:r>
        <w:rPr>
          <w:b/>
          <w:i/>
          <w:color w:val="000000"/>
        </w:rPr>
        <w:t>Model Building Box</w:t>
      </w:r>
      <w:r>
        <w:rPr>
          <w:i/>
          <w:color w:val="000000"/>
        </w:rPr>
        <w:t>.</w:t>
      </w:r>
    </w:p>
    <w:p w14:paraId="69AC200B" w14:textId="77777777" w:rsidR="004A0117" w:rsidRDefault="004A0117">
      <w:pPr>
        <w:rPr>
          <w:i/>
        </w:rPr>
      </w:pPr>
    </w:p>
    <w:p w14:paraId="0B562B87" w14:textId="77777777" w:rsidR="004A0117" w:rsidRDefault="00000000">
      <w:pPr>
        <w:numPr>
          <w:ilvl w:val="0"/>
          <w:numId w:val="2"/>
        </w:numPr>
      </w:pPr>
      <w:r>
        <w:t xml:space="preserve">In Part I, you constructed an explanation for why a pulse propagates faster on a higher-tension spring, and you used your explanation to articulate a </w:t>
      </w:r>
      <w:r>
        <w:rPr>
          <w:i/>
        </w:rPr>
        <w:t xml:space="preserve">mechanism </w:t>
      </w:r>
      <w:r>
        <w:t>for pulse propagation.  One goal of physics is to articulate mechanisms that can explain many different phenomena.  The process for doing so is like what you will do in this worksheet: coming up with a mechanism in one experiment (Part I), and then applying and refining it in additional experiments.  You’ll do that next.</w:t>
      </w:r>
    </w:p>
    <w:p w14:paraId="03D0923E" w14:textId="77777777" w:rsidR="004A0117" w:rsidRDefault="004A0117"/>
    <w:p w14:paraId="738710D7" w14:textId="77777777" w:rsidR="004A0117" w:rsidRDefault="00000000">
      <w:r>
        <w:t xml:space="preserve">In a new experiment (experiment 3), you will generate a pulse using the same hand motion as experiment 1 (i.e. same speed, height, and duration of motion) on a </w:t>
      </w:r>
      <w:r>
        <w:rPr>
          <w:i/>
        </w:rPr>
        <w:t xml:space="preserve">heavier </w:t>
      </w:r>
      <w:r>
        <w:t xml:space="preserve">spring with the same tension as experiment 1. </w:t>
      </w:r>
    </w:p>
    <w:p w14:paraId="1F9DEA6A" w14:textId="77777777" w:rsidR="004A0117" w:rsidRDefault="004A0117"/>
    <w:p w14:paraId="0836A3FA" w14:textId="77777777" w:rsidR="004A0117" w:rsidRDefault="00000000">
      <w:pPr>
        <w:numPr>
          <w:ilvl w:val="1"/>
          <w:numId w:val="2"/>
        </w:numPr>
      </w:pPr>
      <w:r>
        <w:t xml:space="preserve">What does each mechanism you described in </w:t>
      </w:r>
      <w:proofErr w:type="spellStart"/>
      <w:r>
        <w:t>I.c</w:t>
      </w:r>
      <w:proofErr w:type="spellEnd"/>
      <w:r>
        <w:t xml:space="preserve"> tell you will happen to the speed and/or shape of the pulse in experiment 3, as compared to experiment 1? For each prediction, use the associated mechanism to explain </w:t>
      </w:r>
      <w:r>
        <w:rPr>
          <w:i/>
        </w:rPr>
        <w:t xml:space="preserve">why </w:t>
      </w:r>
      <w:r>
        <w:t xml:space="preserve">you think this will happen. Your answer should take the form of something like, “If I think of pulse propagation as _______, then increasing the mass of the spring will mean the pulse is ______ in experiment 3, because _______.”  </w:t>
      </w:r>
    </w:p>
    <w:p w14:paraId="333D5B87" w14:textId="77777777" w:rsidR="004A0117" w:rsidRDefault="004A0117"/>
    <w:p w14:paraId="53ED1C3D" w14:textId="77777777" w:rsidR="004A0117" w:rsidRDefault="004A0117"/>
    <w:p w14:paraId="4A6133F7" w14:textId="77777777" w:rsidR="004A0117" w:rsidRDefault="004A0117"/>
    <w:p w14:paraId="0E13627A" w14:textId="77777777" w:rsidR="004A0117" w:rsidRDefault="004A0117"/>
    <w:p w14:paraId="18B58A56" w14:textId="77777777" w:rsidR="004A0117" w:rsidRDefault="004A0117"/>
    <w:p w14:paraId="0788B892" w14:textId="77777777" w:rsidR="004A0117" w:rsidRDefault="004A0117"/>
    <w:p w14:paraId="231D7CC7" w14:textId="77777777" w:rsidR="004A0117" w:rsidRDefault="004A0117"/>
    <w:p w14:paraId="3D489990" w14:textId="77777777" w:rsidR="004A0117" w:rsidRDefault="00000000">
      <w:pPr>
        <w:rPr>
          <w:i/>
        </w:rPr>
      </w:pPr>
      <w:r>
        <w:rPr>
          <w:i/>
        </w:rPr>
        <w:lastRenderedPageBreak/>
        <w:t xml:space="preserve">Explain your prediction(s) to an instructor, who will help you set up experiment 3. </w:t>
      </w:r>
      <w:r>
        <w:rPr>
          <w:i/>
        </w:rPr>
        <w:br/>
      </w:r>
    </w:p>
    <w:p w14:paraId="2537F6CA" w14:textId="77777777" w:rsidR="004A0117" w:rsidRDefault="00000000">
      <w:pPr>
        <w:numPr>
          <w:ilvl w:val="1"/>
          <w:numId w:val="2"/>
        </w:numPr>
        <w:rPr>
          <w:i/>
        </w:rPr>
      </w:pPr>
      <w:r>
        <w:t xml:space="preserve">Now, conduct experiment 3. Record the details of what happens in this experiment below. </w:t>
      </w:r>
    </w:p>
    <w:p w14:paraId="6F03762D" w14:textId="77777777" w:rsidR="004A0117" w:rsidRDefault="004A0117">
      <w:pPr>
        <w:rPr>
          <w:i/>
        </w:rPr>
      </w:pPr>
    </w:p>
    <w:p w14:paraId="72D99188" w14:textId="77777777" w:rsidR="004A0117" w:rsidRDefault="004A0117">
      <w:pPr>
        <w:rPr>
          <w:i/>
        </w:rPr>
      </w:pPr>
    </w:p>
    <w:p w14:paraId="1FB111E8" w14:textId="77777777" w:rsidR="004A0117" w:rsidRDefault="004A0117">
      <w:pPr>
        <w:rPr>
          <w:i/>
        </w:rPr>
      </w:pPr>
    </w:p>
    <w:p w14:paraId="6708C2BA" w14:textId="77777777" w:rsidR="004A0117" w:rsidRDefault="004A0117">
      <w:pPr>
        <w:rPr>
          <w:i/>
        </w:rPr>
      </w:pPr>
    </w:p>
    <w:p w14:paraId="5623446B" w14:textId="77777777" w:rsidR="004A0117" w:rsidRDefault="004A0117">
      <w:pPr>
        <w:rPr>
          <w:i/>
        </w:rPr>
      </w:pPr>
    </w:p>
    <w:p w14:paraId="22049776" w14:textId="77777777" w:rsidR="004A0117" w:rsidRDefault="004A0117">
      <w:pPr>
        <w:rPr>
          <w:i/>
        </w:rPr>
      </w:pPr>
    </w:p>
    <w:p w14:paraId="2533547F" w14:textId="77777777" w:rsidR="004A0117" w:rsidRDefault="004A0117">
      <w:pPr>
        <w:rPr>
          <w:i/>
        </w:rPr>
      </w:pPr>
    </w:p>
    <w:p w14:paraId="3D3D62AE" w14:textId="77777777" w:rsidR="004A0117" w:rsidRDefault="004A0117">
      <w:pPr>
        <w:rPr>
          <w:i/>
        </w:rPr>
      </w:pPr>
    </w:p>
    <w:p w14:paraId="76FF7F2E" w14:textId="77777777" w:rsidR="004A0117" w:rsidRDefault="004A0117">
      <w:pPr>
        <w:rPr>
          <w:i/>
        </w:rPr>
      </w:pPr>
    </w:p>
    <w:p w14:paraId="42BEFCF9" w14:textId="77777777" w:rsidR="004A0117" w:rsidRDefault="00000000">
      <w:pPr>
        <w:numPr>
          <w:ilvl w:val="1"/>
          <w:numId w:val="2"/>
        </w:numPr>
      </w:pPr>
      <w:r>
        <w:t xml:space="preserve">If the results of experiment 3 are not what you predicted in part a, how can you explain your observations? If warranted, revise your mechanism for pulse propagation so that it can account for the results of both experiments 2 and 3. </w:t>
      </w:r>
    </w:p>
    <w:p w14:paraId="33FBC0A3" w14:textId="77777777" w:rsidR="004A0117" w:rsidRDefault="004A0117"/>
    <w:p w14:paraId="5C1A016F" w14:textId="77777777" w:rsidR="004A0117" w:rsidRDefault="004A0117"/>
    <w:p w14:paraId="6CB5DF74" w14:textId="77777777" w:rsidR="004A0117" w:rsidRDefault="004A0117"/>
    <w:p w14:paraId="184A6712" w14:textId="77777777" w:rsidR="004A0117" w:rsidRDefault="00000000">
      <w:r>
        <w:rPr>
          <w:i/>
          <w:color w:val="000000"/>
        </w:rPr>
        <w:t xml:space="preserve">🡪 If you have not done so already, make sure to write down your ideas in the box on the first page. Are any of these ideas applicable to many or </w:t>
      </w:r>
      <w:proofErr w:type="gramStart"/>
      <w:r>
        <w:rPr>
          <w:i/>
          <w:color w:val="000000"/>
        </w:rPr>
        <w:t>all of</w:t>
      </w:r>
      <w:proofErr w:type="gramEnd"/>
      <w:r>
        <w:rPr>
          <w:i/>
          <w:color w:val="000000"/>
        </w:rPr>
        <w:t xml:space="preserve"> the scenarios you have considered up to this point in the worksheet? If so, make note of these in the </w:t>
      </w:r>
      <w:r>
        <w:rPr>
          <w:b/>
          <w:i/>
          <w:color w:val="000000"/>
        </w:rPr>
        <w:t>Model Building Box</w:t>
      </w:r>
      <w:r>
        <w:rPr>
          <w:i/>
          <w:color w:val="000000"/>
        </w:rPr>
        <w:t>.</w:t>
      </w:r>
    </w:p>
    <w:p w14:paraId="7960CFD0" w14:textId="77777777" w:rsidR="004A0117" w:rsidRDefault="004A0117"/>
    <w:p w14:paraId="12115A33" w14:textId="77777777" w:rsidR="004A0117" w:rsidRDefault="00000000">
      <w:pPr>
        <w:numPr>
          <w:ilvl w:val="0"/>
          <w:numId w:val="2"/>
        </w:numPr>
        <w:rPr>
          <w:b/>
        </w:rPr>
      </w:pPr>
      <w:r>
        <w:rPr>
          <w:b/>
        </w:rPr>
        <w:t xml:space="preserve">The goal of your next experiment is to help you improve, extend, or add detail to your mechanism for propagation. </w:t>
      </w:r>
    </w:p>
    <w:p w14:paraId="3EBDFEEA" w14:textId="77777777" w:rsidR="004A0117" w:rsidRDefault="004A0117">
      <w:pPr>
        <w:rPr>
          <w:b/>
        </w:rPr>
      </w:pPr>
    </w:p>
    <w:p w14:paraId="19E92D2E" w14:textId="77777777" w:rsidR="004A0117" w:rsidRDefault="00000000">
      <w:r>
        <w:t xml:space="preserve">One possibility for such an experiment would be to change something about the hand motion used to generate the pulse, keeping the tension and mass density of the spring the same as in experiment 1. (For example, what happens to the speed and shape of the pulse if the hand moves up and down twice as fast?) </w:t>
      </w:r>
    </w:p>
    <w:p w14:paraId="2176ECD8" w14:textId="77777777" w:rsidR="004A0117" w:rsidRDefault="004A0117">
      <w:pPr>
        <w:rPr>
          <w:b/>
        </w:rPr>
      </w:pPr>
    </w:p>
    <w:p w14:paraId="6A68D79C" w14:textId="77777777" w:rsidR="004A0117" w:rsidRDefault="00000000">
      <w:proofErr w:type="gramStart"/>
      <w:r>
        <w:t>Alternately</w:t>
      </w:r>
      <w:proofErr w:type="gramEnd"/>
      <w:r>
        <w:t xml:space="preserve">, you could choose a new experiment that will help you answer a question about pulse propagation that has emerged </w:t>
      </w:r>
      <w:proofErr w:type="gramStart"/>
      <w:r>
        <w:t>in the course of</w:t>
      </w:r>
      <w:proofErr w:type="gramEnd"/>
      <w:r>
        <w:t xml:space="preserve"> your discussion of this worksheet. </w:t>
      </w:r>
    </w:p>
    <w:p w14:paraId="53245DE7" w14:textId="77777777" w:rsidR="004A0117" w:rsidRDefault="004A0117"/>
    <w:p w14:paraId="353345C7" w14:textId="77777777" w:rsidR="004A0117" w:rsidRDefault="00000000">
      <w:pPr>
        <w:numPr>
          <w:ilvl w:val="2"/>
          <w:numId w:val="1"/>
        </w:numPr>
      </w:pPr>
      <w:r>
        <w:t xml:space="preserve">With your partner or group, choose a new pulse propagation experiment to conduct. </w:t>
      </w:r>
    </w:p>
    <w:p w14:paraId="0B08BB7D" w14:textId="77777777" w:rsidR="004A0117" w:rsidRDefault="00000000">
      <w:pPr>
        <w:numPr>
          <w:ilvl w:val="3"/>
          <w:numId w:val="1"/>
        </w:numPr>
      </w:pPr>
      <w:r>
        <w:t xml:space="preserve">Briefly explain why you chose this experiment. </w:t>
      </w:r>
    </w:p>
    <w:p w14:paraId="690D55DE" w14:textId="77777777" w:rsidR="004A0117" w:rsidRDefault="004A0117"/>
    <w:p w14:paraId="3FA40CFA" w14:textId="77777777" w:rsidR="004A0117" w:rsidRDefault="004A0117"/>
    <w:p w14:paraId="139298CE" w14:textId="77777777" w:rsidR="004A0117" w:rsidRDefault="00000000">
      <w:pPr>
        <w:numPr>
          <w:ilvl w:val="3"/>
          <w:numId w:val="1"/>
        </w:numPr>
      </w:pPr>
      <w:r>
        <w:t>What does the mechanism you described in parts I (c) and/or II (c) predict about what will happen in this experiment and why?</w:t>
      </w:r>
    </w:p>
    <w:p w14:paraId="79FCE356" w14:textId="77777777" w:rsidR="004A0117" w:rsidRDefault="004A0117"/>
    <w:p w14:paraId="75AA4589" w14:textId="77777777" w:rsidR="004A0117" w:rsidRDefault="004A0117"/>
    <w:p w14:paraId="203A9D2C" w14:textId="77777777" w:rsidR="004A0117" w:rsidRDefault="004A0117"/>
    <w:p w14:paraId="03AC52F7" w14:textId="77777777" w:rsidR="004A0117" w:rsidRDefault="004A0117"/>
    <w:p w14:paraId="04F78721" w14:textId="77777777" w:rsidR="004A0117" w:rsidRDefault="004A0117"/>
    <w:p w14:paraId="2707B5B6" w14:textId="77777777" w:rsidR="004A0117" w:rsidRDefault="004A0117"/>
    <w:p w14:paraId="6DD2CDD9" w14:textId="77777777" w:rsidR="004A0117" w:rsidRDefault="00000000">
      <w:pPr>
        <w:rPr>
          <w:i/>
        </w:rPr>
      </w:pPr>
      <w:r>
        <w:rPr>
          <w:i/>
        </w:rPr>
        <w:lastRenderedPageBreak/>
        <w:t xml:space="preserve">Explain your prediction(s) to an instructor, who will help you set up your experiment. </w:t>
      </w:r>
    </w:p>
    <w:p w14:paraId="4B2FE9A7" w14:textId="77777777" w:rsidR="004A0117" w:rsidRDefault="004A0117">
      <w:pPr>
        <w:rPr>
          <w:i/>
        </w:rPr>
      </w:pPr>
    </w:p>
    <w:p w14:paraId="08239432" w14:textId="77777777" w:rsidR="004A0117" w:rsidRDefault="00000000">
      <w:pPr>
        <w:numPr>
          <w:ilvl w:val="2"/>
          <w:numId w:val="1"/>
        </w:numPr>
      </w:pPr>
      <w:r>
        <w:t xml:space="preserve">Test your prediction by conducting this experiment. Do the results of your experiment agree or disagree with your prediction? Explain. </w:t>
      </w:r>
    </w:p>
    <w:p w14:paraId="57F9048D" w14:textId="77777777" w:rsidR="004A0117" w:rsidRDefault="004A0117"/>
    <w:p w14:paraId="07306C85" w14:textId="77777777" w:rsidR="004A0117" w:rsidRDefault="004A0117"/>
    <w:p w14:paraId="67BFCEE1" w14:textId="77777777" w:rsidR="004A0117" w:rsidRDefault="00000000">
      <w:pPr>
        <w:numPr>
          <w:ilvl w:val="2"/>
          <w:numId w:val="1"/>
        </w:numPr>
      </w:pPr>
      <w:r>
        <w:t xml:space="preserve">If the results of experiment 3 are not what you predicted in part a, how can you explain your observations? </w:t>
      </w:r>
    </w:p>
    <w:p w14:paraId="44708027" w14:textId="77777777" w:rsidR="004A0117" w:rsidRDefault="004A0117"/>
    <w:p w14:paraId="2AF14005" w14:textId="77777777" w:rsidR="004A0117" w:rsidRDefault="004A0117"/>
    <w:p w14:paraId="0431D038" w14:textId="77777777" w:rsidR="004A0117" w:rsidRDefault="004A0117"/>
    <w:p w14:paraId="060DA401" w14:textId="77777777" w:rsidR="004A0117" w:rsidRDefault="004A0117"/>
    <w:p w14:paraId="54595B8E" w14:textId="77777777" w:rsidR="004A0117" w:rsidRDefault="004A0117">
      <w:pPr>
        <w:rPr>
          <w:i/>
        </w:rPr>
      </w:pPr>
    </w:p>
    <w:p w14:paraId="031A4256" w14:textId="77777777" w:rsidR="004A0117" w:rsidRDefault="00000000">
      <w:pPr>
        <w:numPr>
          <w:ilvl w:val="2"/>
          <w:numId w:val="1"/>
        </w:numPr>
      </w:pPr>
      <w:r>
        <w:t xml:space="preserve">Based on the results of your experiment, find at least one way to modify or add specificity to your mechanism for pulse propagation from parts I and II. </w:t>
      </w:r>
    </w:p>
    <w:p w14:paraId="216F985D" w14:textId="77777777" w:rsidR="004A0117" w:rsidRDefault="004A0117"/>
    <w:p w14:paraId="5134E753" w14:textId="77777777" w:rsidR="004A0117" w:rsidRDefault="004A0117"/>
    <w:p w14:paraId="759B4D31" w14:textId="77777777" w:rsidR="004A0117" w:rsidRDefault="004A0117"/>
    <w:p w14:paraId="61ED3C2C" w14:textId="77777777" w:rsidR="004A0117" w:rsidRDefault="00000000">
      <w:r>
        <w:br/>
      </w:r>
    </w:p>
    <w:sectPr w:rsidR="004A0117">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94642B" w14:textId="77777777" w:rsidR="00211BCD" w:rsidRDefault="00211BCD">
      <w:r>
        <w:separator/>
      </w:r>
    </w:p>
  </w:endnote>
  <w:endnote w:type="continuationSeparator" w:id="0">
    <w:p w14:paraId="3F34A811" w14:textId="77777777" w:rsidR="00211BCD" w:rsidRDefault="00211B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embedRegular r:id="rId1" w:fontKey="{B4549EF0-6469-4E98-AE58-104622F98C04}"/>
  </w:font>
  <w:font w:name="Garamond">
    <w:panose1 w:val="02020404030301010803"/>
    <w:charset w:val="00"/>
    <w:family w:val="roman"/>
    <w:pitch w:val="variable"/>
    <w:sig w:usb0="00000287" w:usb1="00000000" w:usb2="00000000" w:usb3="00000000" w:csb0="0000009F" w:csb1="00000000"/>
    <w:embedRegular r:id="rId2" w:fontKey="{25FD2853-BFC5-4794-B1B6-A31DF8A737D4}"/>
  </w:font>
  <w:font w:name="Times">
    <w:altName w:val="Ebrima"/>
    <w:panose1 w:val="02020603050405020304"/>
    <w:charset w:val="00"/>
    <w:family w:val="roman"/>
    <w:pitch w:val="variable"/>
    <w:sig w:usb0="E0002EFF" w:usb1="C000785B" w:usb2="00000009" w:usb3="00000000" w:csb0="000001FF" w:csb1="00000000"/>
    <w:embedRegular r:id="rId3" w:fontKey="{3B81D9ED-FBE1-4881-9E6F-FCC649DBDEC6}"/>
    <w:embedBold r:id="rId4" w:fontKey="{C414AA5A-B214-434E-B0A7-9E18CE5427D2}"/>
  </w:font>
  <w:font w:name="Helvetica">
    <w:panose1 w:val="020B0604020202020204"/>
    <w:charset w:val="00"/>
    <w:family w:val="swiss"/>
    <w:pitch w:val="variable"/>
    <w:sig w:usb0="E0002EFF" w:usb1="C000785B" w:usb2="00000009" w:usb3="00000000" w:csb0="000001FF" w:csb1="00000000"/>
    <w:embedRegular r:id="rId5" w:fontKey="{D6EFEE93-0DEC-4CFC-83D2-79985F4A6D75}"/>
    <w:embedItalic r:id="rId6" w:fontKey="{A322CA43-A65F-444D-84E3-31060555DE8F}"/>
  </w:font>
  <w:font w:name="Tekton Oblique">
    <w:charset w:val="00"/>
    <w:family w:val="roman"/>
    <w:pitch w:val="default"/>
  </w:font>
  <w:font w:name="Georgia">
    <w:panose1 w:val="02040502050405020303"/>
    <w:charset w:val="00"/>
    <w:family w:val="roman"/>
    <w:pitch w:val="variable"/>
    <w:sig w:usb0="00000287" w:usb1="00000000" w:usb2="00000000" w:usb3="00000000" w:csb0="0000009F" w:csb1="00000000"/>
    <w:embedRegular r:id="rId7" w:fontKey="{B911C060-BC68-4601-B030-6B397DE56002}"/>
    <w:embedItalic r:id="rId8" w:fontKey="{32BD8D82-CDD0-4042-9F9D-6D7D9D45CB88}"/>
  </w:font>
  <w:font w:name="Calibri">
    <w:panose1 w:val="020F0502020204030204"/>
    <w:charset w:val="00"/>
    <w:family w:val="swiss"/>
    <w:pitch w:val="variable"/>
    <w:sig w:usb0="E4002EFF" w:usb1="C200247B" w:usb2="00000009" w:usb3="00000000" w:csb0="000001FF" w:csb1="00000000"/>
    <w:embedRegular r:id="rId9" w:fontKey="{EC7881A1-2C7D-4866-8860-4B02E0F9560E}"/>
    <w:embedBold r:id="rId10" w:fontKey="{7D8E6F19-E750-4943-95DA-697F5573A7A8}"/>
  </w:font>
  <w:font w:name="Calibri Light">
    <w:panose1 w:val="020F0302020204030204"/>
    <w:charset w:val="00"/>
    <w:family w:val="swiss"/>
    <w:pitch w:val="variable"/>
    <w:sig w:usb0="E4002EFF" w:usb1="C200247B" w:usb2="00000009" w:usb3="00000000" w:csb0="000001FF" w:csb1="00000000"/>
    <w:embedRegular r:id="rId11" w:fontKey="{41542A7E-5F95-4DDB-AA5C-A8E53DF565F6}"/>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CB4513" w14:textId="77777777" w:rsidR="004A0117" w:rsidRDefault="00000000">
    <w:pPr>
      <w:pBdr>
        <w:top w:val="single" w:sz="6" w:space="1" w:color="000000"/>
      </w:pBdr>
      <w:tabs>
        <w:tab w:val="right" w:pos="9360"/>
        <w:tab w:val="right" w:pos="10080"/>
      </w:tabs>
      <w:jc w:val="both"/>
      <w:rPr>
        <w:sz w:val="18"/>
        <w:szCs w:val="18"/>
      </w:rPr>
    </w:pPr>
    <w:r>
      <w:rPr>
        <w:sz w:val="18"/>
        <w:szCs w:val="18"/>
      </w:rPr>
      <w:t xml:space="preserve">Conceptual Resources Project team, </w:t>
    </w:r>
    <w:r>
      <w:rPr>
        <w:i/>
        <w:sz w:val="18"/>
        <w:szCs w:val="18"/>
      </w:rPr>
      <w:t>Attending to Conceptual Resources in Physics,</w:t>
    </w:r>
    <w:r>
      <w:rPr>
        <w:sz w:val="18"/>
        <w:szCs w:val="18"/>
      </w:rPr>
      <w:t xml:space="preserve"> </w:t>
    </w:r>
    <w:hyperlink r:id="rId1">
      <w:r w:rsidR="004A0117">
        <w:rPr>
          <w:rFonts w:ascii="Times" w:eastAsia="Times" w:hAnsi="Times" w:cs="Times"/>
          <w:color w:val="1155CC"/>
          <w:sz w:val="18"/>
          <w:szCs w:val="18"/>
          <w:u w:val="single"/>
        </w:rPr>
        <w:t>physport.org/curricula/acorn</w:t>
      </w:r>
    </w:hyperlink>
    <w:r>
      <w:rPr>
        <w:rFonts w:ascii="Times" w:eastAsia="Times" w:hAnsi="Times" w:cs="Times"/>
        <w:color w:val="000000"/>
        <w:sz w:val="18"/>
        <w:szCs w:val="18"/>
      </w:rPr>
      <w:tab/>
    </w:r>
    <w:r>
      <w:rPr>
        <w:rFonts w:ascii="Times" w:eastAsia="Times" w:hAnsi="Times" w:cs="Times"/>
        <w:color w:val="000000"/>
        <w:sz w:val="18"/>
        <w:szCs w:val="18"/>
      </w:rPr>
      <w:fldChar w:fldCharType="begin"/>
    </w:r>
    <w:r>
      <w:rPr>
        <w:rFonts w:ascii="Times" w:eastAsia="Times" w:hAnsi="Times" w:cs="Times"/>
        <w:color w:val="000000"/>
        <w:sz w:val="18"/>
        <w:szCs w:val="18"/>
      </w:rPr>
      <w:instrText>PAGE</w:instrText>
    </w:r>
    <w:r>
      <w:rPr>
        <w:rFonts w:ascii="Times" w:eastAsia="Times" w:hAnsi="Times" w:cs="Times"/>
        <w:color w:val="000000"/>
        <w:sz w:val="18"/>
        <w:szCs w:val="18"/>
      </w:rPr>
      <w:fldChar w:fldCharType="separate"/>
    </w:r>
    <w:r>
      <w:rPr>
        <w:rFonts w:ascii="Times" w:eastAsia="Times" w:hAnsi="Times" w:cs="Times"/>
        <w:color w:val="000000"/>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E25A99" w14:textId="77777777" w:rsidR="004A0117" w:rsidRPr="00F81A4A" w:rsidRDefault="00000000">
    <w:pPr>
      <w:pBdr>
        <w:top w:val="single" w:sz="6" w:space="1" w:color="000000"/>
      </w:pBdr>
      <w:tabs>
        <w:tab w:val="right" w:pos="9360"/>
        <w:tab w:val="right" w:pos="10080"/>
      </w:tabs>
      <w:jc w:val="both"/>
      <w:rPr>
        <w:sz w:val="18"/>
        <w:szCs w:val="18"/>
      </w:rPr>
    </w:pPr>
    <w:r w:rsidRPr="00F81A4A">
      <w:rPr>
        <w:sz w:val="18"/>
        <w:szCs w:val="18"/>
      </w:rPr>
      <w:t xml:space="preserve">Conceptual Resources Project team, </w:t>
    </w:r>
    <w:r w:rsidRPr="00F81A4A">
      <w:rPr>
        <w:i/>
        <w:sz w:val="18"/>
        <w:szCs w:val="18"/>
      </w:rPr>
      <w:t>Attending to Conceptual Resources in Physics,</w:t>
    </w:r>
    <w:r w:rsidRPr="00F81A4A">
      <w:rPr>
        <w:sz w:val="18"/>
        <w:szCs w:val="18"/>
      </w:rPr>
      <w:t xml:space="preserve"> 2024. </w:t>
    </w:r>
    <w:hyperlink r:id="rId1">
      <w:r w:rsidR="004A0117" w:rsidRPr="00F81A4A">
        <w:rPr>
          <w:rFonts w:eastAsia="Times"/>
          <w:color w:val="1155CC"/>
          <w:sz w:val="18"/>
          <w:szCs w:val="18"/>
          <w:u w:val="single"/>
        </w:rPr>
        <w:t>physport.org/curricula/acorn</w:t>
      </w:r>
    </w:hyperlink>
    <w:r w:rsidRPr="00F81A4A">
      <w:rPr>
        <w:rFonts w:eastAsia="Times"/>
        <w:color w:val="000000"/>
        <w:sz w:val="18"/>
        <w:szCs w:val="18"/>
      </w:rPr>
      <w:tab/>
    </w:r>
    <w:r w:rsidRPr="00F81A4A">
      <w:rPr>
        <w:rFonts w:eastAsia="Times"/>
        <w:color w:val="000000"/>
        <w:sz w:val="18"/>
        <w:szCs w:val="18"/>
      </w:rPr>
      <w:fldChar w:fldCharType="begin"/>
    </w:r>
    <w:r w:rsidRPr="00F81A4A">
      <w:rPr>
        <w:rFonts w:eastAsia="Times"/>
        <w:color w:val="000000"/>
        <w:sz w:val="18"/>
        <w:szCs w:val="18"/>
      </w:rPr>
      <w:instrText>PAGE</w:instrText>
    </w:r>
    <w:r w:rsidRPr="00F81A4A">
      <w:rPr>
        <w:rFonts w:eastAsia="Times"/>
        <w:color w:val="000000"/>
        <w:sz w:val="18"/>
        <w:szCs w:val="18"/>
      </w:rPr>
      <w:fldChar w:fldCharType="separate"/>
    </w:r>
    <w:r w:rsidR="00F81A4A" w:rsidRPr="00F81A4A">
      <w:rPr>
        <w:rFonts w:eastAsia="Times"/>
        <w:noProof/>
        <w:color w:val="000000"/>
        <w:sz w:val="18"/>
        <w:szCs w:val="18"/>
      </w:rPr>
      <w:t>2</w:t>
    </w:r>
    <w:r w:rsidRPr="00F81A4A">
      <w:rPr>
        <w:rFonts w:eastAsia="Times"/>
        <w:color w:val="00000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DAF094" w14:textId="77777777" w:rsidR="004A0117" w:rsidRPr="00F81A4A" w:rsidRDefault="004A0117">
    <w:pPr>
      <w:pBdr>
        <w:top w:val="single" w:sz="6" w:space="1" w:color="000000"/>
        <w:left w:val="nil"/>
        <w:bottom w:val="nil"/>
        <w:right w:val="nil"/>
        <w:between w:val="nil"/>
      </w:pBdr>
      <w:tabs>
        <w:tab w:val="right" w:pos="9360"/>
        <w:tab w:val="right" w:pos="10080"/>
      </w:tabs>
      <w:rPr>
        <w:rFonts w:eastAsia="Times"/>
        <w:sz w:val="18"/>
        <w:szCs w:val="18"/>
      </w:rPr>
    </w:pPr>
    <w:hyperlink r:id="rId1" w:anchor="A193">
      <w:r w:rsidRPr="00F81A4A">
        <w:rPr>
          <w:color w:val="0563C1"/>
          <w:sz w:val="18"/>
          <w:szCs w:val="18"/>
          <w:u w:val="single"/>
        </w:rPr>
        <w:t>Conceptual Resources team</w:t>
      </w:r>
    </w:hyperlink>
    <w:r w:rsidR="00000000" w:rsidRPr="00F81A4A">
      <w:rPr>
        <w:color w:val="000000"/>
        <w:sz w:val="18"/>
        <w:szCs w:val="18"/>
      </w:rPr>
      <w:t xml:space="preserve">, </w:t>
    </w:r>
    <w:r w:rsidR="00000000" w:rsidRPr="00F81A4A">
      <w:rPr>
        <w:i/>
        <w:color w:val="000000"/>
        <w:sz w:val="18"/>
        <w:szCs w:val="18"/>
      </w:rPr>
      <w:t>Attending to Conceptual Resources in Physics,</w:t>
    </w:r>
    <w:r w:rsidR="00000000" w:rsidRPr="00F81A4A">
      <w:rPr>
        <w:color w:val="000000"/>
        <w:sz w:val="18"/>
        <w:szCs w:val="18"/>
      </w:rPr>
      <w:t xml:space="preserve"> </w:t>
    </w:r>
    <w:hyperlink r:id="rId2">
      <w:r w:rsidRPr="00F81A4A">
        <w:rPr>
          <w:rFonts w:eastAsia="Times"/>
          <w:color w:val="1155CC"/>
          <w:sz w:val="18"/>
          <w:szCs w:val="18"/>
          <w:u w:val="single"/>
        </w:rPr>
        <w:t>physport.org/curricula/acorn</w:t>
      </w:r>
    </w:hyperlink>
    <w:r w:rsidR="00000000" w:rsidRPr="00F81A4A">
      <w:rPr>
        <w:rFonts w:eastAsia="Times"/>
        <w:sz w:val="18"/>
        <w:szCs w:val="18"/>
      </w:rPr>
      <w:t xml:space="preserve"> </w:t>
    </w:r>
  </w:p>
  <w:p w14:paraId="504C2DA3" w14:textId="77777777" w:rsidR="004A0117" w:rsidRPr="00F81A4A" w:rsidRDefault="00000000">
    <w:pPr>
      <w:pBdr>
        <w:top w:val="single" w:sz="6" w:space="1" w:color="000000"/>
        <w:left w:val="nil"/>
        <w:bottom w:val="nil"/>
        <w:right w:val="nil"/>
        <w:between w:val="nil"/>
      </w:pBdr>
      <w:tabs>
        <w:tab w:val="right" w:pos="9360"/>
        <w:tab w:val="right" w:pos="10080"/>
      </w:tabs>
      <w:rPr>
        <w:rFonts w:eastAsia="Times"/>
        <w:sz w:val="18"/>
        <w:szCs w:val="18"/>
      </w:rPr>
    </w:pPr>
    <w:r w:rsidRPr="00F81A4A">
      <w:rPr>
        <w:rFonts w:eastAsia="Times"/>
        <w:sz w:val="18"/>
        <w:szCs w:val="18"/>
      </w:rPr>
      <w:t xml:space="preserve">License: </w:t>
    </w:r>
    <w:hyperlink r:id="rId3">
      <w:r w:rsidR="004A0117" w:rsidRPr="00F81A4A">
        <w:rPr>
          <w:rFonts w:eastAsia="Times"/>
          <w:color w:val="0563C1"/>
          <w:sz w:val="18"/>
          <w:szCs w:val="18"/>
          <w:u w:val="single"/>
        </w:rPr>
        <w:t>CC-BY-NC 4.0</w:t>
      </w:r>
    </w:hyperlink>
    <w:r w:rsidRPr="00F81A4A">
      <w:rPr>
        <w:rFonts w:eastAsia="Times"/>
        <w:sz w:val="18"/>
        <w:szCs w:val="18"/>
      </w:rPr>
      <w:t xml:space="preserve"> You can share and adapt for non-commercial purposes, if you credit the Conceptual Resources team.</w:t>
    </w:r>
  </w:p>
  <w:p w14:paraId="157FB82F" w14:textId="77777777" w:rsidR="004A0117" w:rsidRPr="00F81A4A" w:rsidRDefault="00000000">
    <w:pPr>
      <w:pBdr>
        <w:top w:val="single" w:sz="6" w:space="1" w:color="000000"/>
        <w:left w:val="nil"/>
        <w:bottom w:val="nil"/>
        <w:right w:val="nil"/>
        <w:between w:val="nil"/>
      </w:pBdr>
      <w:tabs>
        <w:tab w:val="right" w:pos="9360"/>
        <w:tab w:val="right" w:pos="10080"/>
      </w:tabs>
      <w:rPr>
        <w:color w:val="000000"/>
        <w:sz w:val="18"/>
        <w:szCs w:val="18"/>
      </w:rPr>
    </w:pPr>
    <w:r w:rsidRPr="00F81A4A">
      <w:rPr>
        <w:color w:val="000000"/>
        <w:sz w:val="18"/>
        <w:szCs w:val="18"/>
      </w:rPr>
      <w:t xml:space="preserve">Last updated </w:t>
    </w:r>
    <w:r w:rsidR="00F81A4A">
      <w:rPr>
        <w:sz w:val="18"/>
        <w:szCs w:val="18"/>
      </w:rPr>
      <w:t>July</w:t>
    </w:r>
    <w:r w:rsidRPr="00F81A4A">
      <w:rPr>
        <w:sz w:val="18"/>
        <w:szCs w:val="18"/>
      </w:rPr>
      <w:t xml:space="preserve"> 2024</w:t>
    </w:r>
    <w:r w:rsidRPr="00F81A4A">
      <w:rPr>
        <w:color w:val="000000"/>
        <w:sz w:val="18"/>
        <w:szCs w:val="18"/>
      </w:rPr>
      <w:t>.</w:t>
    </w:r>
    <w:r w:rsidRPr="00F81A4A">
      <w:rPr>
        <w:rFonts w:eastAsia="Times"/>
        <w:color w:val="000000"/>
        <w:sz w:val="18"/>
        <w:szCs w:val="18"/>
      </w:rPr>
      <w:tab/>
    </w:r>
    <w:r w:rsidRPr="00F81A4A">
      <w:rPr>
        <w:rFonts w:eastAsia="Times"/>
        <w:color w:val="000000"/>
        <w:sz w:val="18"/>
        <w:szCs w:val="18"/>
      </w:rPr>
      <w:fldChar w:fldCharType="begin"/>
    </w:r>
    <w:r w:rsidRPr="00F81A4A">
      <w:rPr>
        <w:rFonts w:eastAsia="Times"/>
        <w:color w:val="000000"/>
        <w:sz w:val="18"/>
        <w:szCs w:val="18"/>
      </w:rPr>
      <w:instrText>PAGE</w:instrText>
    </w:r>
    <w:r w:rsidRPr="00F81A4A">
      <w:rPr>
        <w:rFonts w:eastAsia="Times"/>
        <w:color w:val="000000"/>
        <w:sz w:val="18"/>
        <w:szCs w:val="18"/>
      </w:rPr>
      <w:fldChar w:fldCharType="separate"/>
    </w:r>
    <w:r w:rsidR="00F81A4A" w:rsidRPr="00F81A4A">
      <w:rPr>
        <w:rFonts w:eastAsia="Times"/>
        <w:noProof/>
        <w:color w:val="000000"/>
        <w:sz w:val="18"/>
        <w:szCs w:val="18"/>
      </w:rPr>
      <w:t>1</w:t>
    </w:r>
    <w:r w:rsidRPr="00F81A4A">
      <w:rPr>
        <w:rFonts w:eastAsia="Times"/>
        <w:color w:val="000000"/>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C30CC1" w14:textId="77777777" w:rsidR="00211BCD" w:rsidRDefault="00211BCD">
      <w:r>
        <w:separator/>
      </w:r>
    </w:p>
  </w:footnote>
  <w:footnote w:type="continuationSeparator" w:id="0">
    <w:p w14:paraId="0B6E35E0" w14:textId="77777777" w:rsidR="00211BCD" w:rsidRDefault="00211B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D86171" w14:textId="77777777" w:rsidR="004A0117" w:rsidRDefault="00000000">
    <w:pPr>
      <w:pBdr>
        <w:top w:val="nil"/>
        <w:left w:val="nil"/>
        <w:bottom w:val="single" w:sz="12" w:space="1" w:color="000000"/>
        <w:right w:val="nil"/>
        <w:between w:val="nil"/>
      </w:pBdr>
      <w:tabs>
        <w:tab w:val="right" w:pos="8640"/>
        <w:tab w:val="right" w:pos="9360"/>
      </w:tabs>
      <w:rPr>
        <w:rFonts w:ascii="Times" w:eastAsia="Times" w:hAnsi="Times" w:cs="Times"/>
        <w:b/>
        <w:color w:val="000000"/>
      </w:rPr>
    </w:pPr>
    <w:bookmarkStart w:id="0" w:name="_heading=h.gjdgxs" w:colFirst="0" w:colLast="0"/>
    <w:bookmarkEnd w:id="0"/>
    <w:r>
      <w:rPr>
        <w:rFonts w:ascii="Times" w:eastAsia="Times" w:hAnsi="Times" w:cs="Times"/>
        <w:b/>
        <w:color w:val="000000"/>
      </w:rPr>
      <w:t xml:space="preserve">Worksheet: </w:t>
    </w:r>
    <w:r>
      <w:rPr>
        <w:rFonts w:ascii="Times" w:eastAsia="Times" w:hAnsi="Times" w:cs="Times"/>
        <w:b/>
        <w:color w:val="FF0000"/>
      </w:rPr>
      <w:t>Title</w:t>
    </w:r>
    <w:r>
      <w:rPr>
        <w:noProof/>
      </w:rPr>
      <w:drawing>
        <wp:anchor distT="0" distB="0" distL="114300" distR="114300" simplePos="0" relativeHeight="251659264" behindDoc="0" locked="0" layoutInCell="1" hidden="0" allowOverlap="1" wp14:anchorId="303D2D2A" wp14:editId="35FA80F2">
          <wp:simplePos x="0" y="0"/>
          <wp:positionH relativeFrom="column">
            <wp:posOffset>5516193</wp:posOffset>
          </wp:positionH>
          <wp:positionV relativeFrom="paragraph">
            <wp:posOffset>-286384</wp:posOffset>
          </wp:positionV>
          <wp:extent cx="523240" cy="561340"/>
          <wp:effectExtent l="0" t="0" r="0" b="0"/>
          <wp:wrapSquare wrapText="bothSides" distT="0" distB="0" distL="114300" distR="114300"/>
          <wp:docPr id="17" name="image2.png" descr="A picture containing circl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png" descr="A picture containing circle&#10;&#10;Description automatically generated"/>
                  <pic:cNvPicPr preferRelativeResize="0"/>
                </pic:nvPicPr>
                <pic:blipFill>
                  <a:blip r:embed="rId1"/>
                  <a:srcRect/>
                  <a:stretch>
                    <a:fillRect/>
                  </a:stretch>
                </pic:blipFill>
                <pic:spPr>
                  <a:xfrm>
                    <a:off x="0" y="0"/>
                    <a:ext cx="523240" cy="561340"/>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C5977A" w14:textId="1B504CAB" w:rsidR="004A0117" w:rsidRDefault="000613EC">
    <w:pPr>
      <w:pBdr>
        <w:top w:val="nil"/>
        <w:left w:val="nil"/>
        <w:bottom w:val="single" w:sz="12" w:space="1" w:color="000000"/>
        <w:right w:val="nil"/>
        <w:between w:val="nil"/>
      </w:pBdr>
      <w:tabs>
        <w:tab w:val="right" w:pos="8640"/>
        <w:tab w:val="right" w:pos="9360"/>
      </w:tabs>
      <w:jc w:val="right"/>
      <w:rPr>
        <w:rFonts w:ascii="Times" w:eastAsia="Times" w:hAnsi="Times" w:cs="Times"/>
        <w:b/>
        <w:color w:val="000000"/>
      </w:rPr>
    </w:pPr>
    <w:r>
      <w:rPr>
        <w:noProof/>
      </w:rPr>
      <w:drawing>
        <wp:anchor distT="0" distB="0" distL="114300" distR="114300" simplePos="0" relativeHeight="251658240" behindDoc="0" locked="0" layoutInCell="1" hidden="0" allowOverlap="1" wp14:anchorId="663191D6" wp14:editId="20F708A1">
          <wp:simplePos x="0" y="0"/>
          <wp:positionH relativeFrom="column">
            <wp:posOffset>4445</wp:posOffset>
          </wp:positionH>
          <wp:positionV relativeFrom="paragraph">
            <wp:posOffset>-300355</wp:posOffset>
          </wp:positionV>
          <wp:extent cx="523240" cy="523240"/>
          <wp:effectExtent l="0" t="0" r="0" b="0"/>
          <wp:wrapSquare wrapText="bothSides" distT="0" distB="0" distL="114300" distR="114300"/>
          <wp:docPr id="18" name="image2.png"/>
          <wp:cNvGraphicFramePr/>
          <a:graphic xmlns:a="http://schemas.openxmlformats.org/drawingml/2006/main">
            <a:graphicData uri="http://schemas.openxmlformats.org/drawingml/2006/picture">
              <pic:pic xmlns:pic="http://schemas.openxmlformats.org/drawingml/2006/picture">
                <pic:nvPicPr>
                  <pic:cNvPr id="18" name="image2.png"/>
                  <pic:cNvPicPr preferRelativeResize="0"/>
                </pic:nvPicPr>
                <pic:blipFill>
                  <a:blip r:embed="rId1">
                    <a:extLst>
                      <a:ext uri="{28A0092B-C50C-407E-A947-70E740481C1C}">
                        <a14:useLocalDpi xmlns:a14="http://schemas.microsoft.com/office/drawing/2010/main" val="0"/>
                      </a:ext>
                    </a:extLst>
                  </a:blip>
                  <a:stretch>
                    <a:fillRect/>
                  </a:stretch>
                </pic:blipFill>
                <pic:spPr>
                  <a:xfrm>
                    <a:off x="0" y="0"/>
                    <a:ext cx="523240" cy="523240"/>
                  </a:xfrm>
                  <a:prstGeom prst="rect">
                    <a:avLst/>
                  </a:prstGeom>
                  <a:ln/>
                </pic:spPr>
              </pic:pic>
            </a:graphicData>
          </a:graphic>
          <wp14:sizeRelV relativeFrom="margin">
            <wp14:pctHeight>0</wp14:pctHeight>
          </wp14:sizeRelV>
        </wp:anchor>
      </w:drawing>
    </w:r>
    <w:r w:rsidR="00000000">
      <w:rPr>
        <w:rFonts w:ascii="Times" w:eastAsia="Times" w:hAnsi="Times" w:cs="Times"/>
        <w:b/>
        <w:color w:val="000000"/>
      </w:rPr>
      <w:t xml:space="preserve">ACORN Physics Worksheet: </w:t>
    </w:r>
    <w:r w:rsidR="00000000">
      <w:rPr>
        <w:rFonts w:ascii="Times" w:eastAsia="Times" w:hAnsi="Times" w:cs="Times"/>
        <w:b/>
      </w:rPr>
      <w:t>Pulse Propagation</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C64D7" w14:textId="77777777" w:rsidR="004A0117" w:rsidRDefault="00000000">
    <w:pPr>
      <w:pBdr>
        <w:top w:val="nil"/>
        <w:left w:val="nil"/>
        <w:bottom w:val="none" w:sz="0" w:space="0" w:color="000000"/>
        <w:right w:val="nil"/>
        <w:between w:val="nil"/>
      </w:pBdr>
      <w:tabs>
        <w:tab w:val="right" w:pos="8640"/>
        <w:tab w:val="right" w:pos="9360"/>
        <w:tab w:val="right" w:pos="7920"/>
        <w:tab w:val="left" w:pos="8100"/>
        <w:tab w:val="right" w:pos="10080"/>
      </w:tabs>
      <w:ind w:right="-16"/>
      <w:rPr>
        <w:rFonts w:ascii="Times" w:eastAsia="Times" w:hAnsi="Times" w:cs="Times"/>
        <w:b/>
        <w:smallCaps/>
        <w:color w:val="000000"/>
        <w:sz w:val="22"/>
        <w:szCs w:val="22"/>
      </w:rPr>
    </w:pPr>
    <w:r>
      <w:rPr>
        <w:rFonts w:ascii="Calibri" w:eastAsia="Calibri" w:hAnsi="Calibri" w:cs="Calibri"/>
        <w:b/>
        <w:color w:val="000000"/>
        <w:sz w:val="32"/>
        <w:szCs w:val="32"/>
      </w:rPr>
      <w:t xml:space="preserve">Worksheet: </w:t>
    </w:r>
    <w:r>
      <w:rPr>
        <w:rFonts w:ascii="Calibri" w:eastAsia="Calibri" w:hAnsi="Calibri" w:cs="Calibri"/>
        <w:b/>
        <w:sz w:val="32"/>
        <w:szCs w:val="32"/>
      </w:rPr>
      <w:t>Pulse Propagation</w:t>
    </w:r>
    <w:r>
      <w:rPr>
        <w:rFonts w:ascii="Times" w:eastAsia="Times" w:hAnsi="Times" w:cs="Times"/>
        <w:b/>
        <w:sz w:val="22"/>
        <w:szCs w:val="22"/>
      </w:rPr>
      <w:t xml:space="preserve">                                </w:t>
    </w:r>
    <w:r>
      <w:rPr>
        <w:rFonts w:ascii="Times" w:eastAsia="Times" w:hAnsi="Times" w:cs="Times"/>
        <w:color w:val="000000"/>
        <w:sz w:val="22"/>
        <w:szCs w:val="22"/>
      </w:rPr>
      <w:t>Name</w:t>
    </w:r>
    <w:r>
      <w:rPr>
        <w:rFonts w:ascii="Times" w:eastAsia="Times" w:hAnsi="Times" w:cs="Times"/>
        <w:b/>
        <w:smallCaps/>
        <w:color w:val="000000"/>
        <w:sz w:val="22"/>
        <w:szCs w:val="22"/>
      </w:rPr>
      <w:t xml:space="preserve"> </w:t>
    </w:r>
    <w:r>
      <w:rPr>
        <w:rFonts w:ascii="Times" w:eastAsia="Times" w:hAnsi="Times" w:cs="Times"/>
        <w:b/>
        <w:smallCaps/>
        <w:color w:val="000000"/>
        <w:sz w:val="22"/>
        <w:szCs w:val="22"/>
        <w:u w:val="single"/>
      </w:rPr>
      <w:tab/>
    </w:r>
  </w:p>
  <w:p w14:paraId="0CC5383E" w14:textId="77777777" w:rsidR="004A0117" w:rsidRDefault="004A0117">
    <w:pPr>
      <w:pBdr>
        <w:top w:val="nil"/>
        <w:left w:val="nil"/>
        <w:bottom w:val="single" w:sz="12" w:space="0" w:color="000000"/>
        <w:right w:val="nil"/>
        <w:between w:val="nil"/>
      </w:pBdr>
      <w:tabs>
        <w:tab w:val="right" w:pos="8640"/>
        <w:tab w:val="right" w:pos="9360"/>
      </w:tabs>
      <w:rPr>
        <w:rFonts w:ascii="Times" w:eastAsia="Times" w:hAnsi="Times" w:cs="Times"/>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91352A6"/>
    <w:multiLevelType w:val="multilevel"/>
    <w:tmpl w:val="DB7245BC"/>
    <w:lvl w:ilvl="0">
      <w:start w:val="1"/>
      <w:numFmt w:val="decimal"/>
      <w:pStyle w:val="Heading1"/>
      <w:lvlText w:val=""/>
      <w:lvlJc w:val="left"/>
      <w:pPr>
        <w:ind w:left="0" w:firstLine="0"/>
      </w:pPr>
    </w:lvl>
    <w:lvl w:ilvl="1">
      <w:start w:val="1"/>
      <w:numFmt w:val="decimal"/>
      <w:pStyle w:val="Heading2"/>
      <w:lvlText w:val="%2."/>
      <w:lvlJc w:val="right"/>
      <w:pPr>
        <w:ind w:left="0" w:hanging="144"/>
      </w:pPr>
    </w:lvl>
    <w:lvl w:ilvl="2">
      <w:start w:val="1"/>
      <w:numFmt w:val="lowerLetter"/>
      <w:pStyle w:val="Heading3"/>
      <w:lvlText w:val="%3."/>
      <w:lvlJc w:val="left"/>
      <w:pPr>
        <w:ind w:left="360" w:hanging="360"/>
      </w:pPr>
      <w:rPr>
        <w:i w:val="0"/>
      </w:rPr>
    </w:lvl>
    <w:lvl w:ilvl="3">
      <w:start w:val="1"/>
      <w:numFmt w:val="lowerRoman"/>
      <w:pStyle w:val="Heading4"/>
      <w:lvlText w:val="%4."/>
      <w:lvlJc w:val="left"/>
      <w:pPr>
        <w:ind w:left="720" w:hanging="360"/>
      </w:pPr>
    </w:lvl>
    <w:lvl w:ilvl="4">
      <w:start w:val="1"/>
      <w:numFmt w:val="decimal"/>
      <w:pStyle w:val="Heading5"/>
      <w:lvlText w:val=""/>
      <w:lvlJc w:val="left"/>
      <w:pPr>
        <w:ind w:left="1080" w:hanging="360"/>
      </w:pPr>
      <w:rPr>
        <w:rFonts w:ascii="Noto Sans Symbols" w:eastAsia="Noto Sans Symbols" w:hAnsi="Noto Sans Symbols" w:cs="Noto Sans Symbols"/>
      </w:rPr>
    </w:lvl>
    <w:lvl w:ilvl="5">
      <w:start w:val="1"/>
      <w:numFmt w:val="decimal"/>
      <w:pStyle w:val="Heading6"/>
      <w:lvlText w:val=""/>
      <w:lvlJc w:val="left"/>
      <w:pPr>
        <w:ind w:left="1800" w:hanging="360"/>
      </w:pPr>
      <w:rPr>
        <w:rFonts w:ascii="Noto Sans Symbols" w:eastAsia="Noto Sans Symbols" w:hAnsi="Noto Sans Symbols" w:cs="Noto Sans Symbols"/>
      </w:rPr>
    </w:lvl>
    <w:lvl w:ilvl="6">
      <w:start w:val="1"/>
      <w:numFmt w:val="lowerRoman"/>
      <w:pStyle w:val="Heading7"/>
      <w:lvlText w:val="(%7)"/>
      <w:lvlJc w:val="left"/>
      <w:pPr>
        <w:ind w:left="1080" w:hanging="720"/>
      </w:pPr>
    </w:lvl>
    <w:lvl w:ilvl="7">
      <w:start w:val="1"/>
      <w:numFmt w:val="lowerLetter"/>
      <w:pStyle w:val="Heading8"/>
      <w:lvlText w:val="(%8)"/>
      <w:lvlJc w:val="left"/>
      <w:pPr>
        <w:ind w:left="3240" w:hanging="720"/>
      </w:pPr>
    </w:lvl>
    <w:lvl w:ilvl="8">
      <w:start w:val="1"/>
      <w:numFmt w:val="lowerRoman"/>
      <w:pStyle w:val="Heading9"/>
      <w:lvlText w:val="(%9)"/>
      <w:lvlJc w:val="left"/>
      <w:pPr>
        <w:ind w:left="3960" w:hanging="720"/>
      </w:pPr>
    </w:lvl>
  </w:abstractNum>
  <w:abstractNum w:abstractNumId="1" w15:restartNumberingAfterBreak="0">
    <w:nsid w:val="64417027"/>
    <w:multiLevelType w:val="multilevel"/>
    <w:tmpl w:val="A404CC02"/>
    <w:lvl w:ilvl="0">
      <w:start w:val="1"/>
      <w:numFmt w:val="upperRoman"/>
      <w:lvlText w:val="%1."/>
      <w:lvlJc w:val="left"/>
      <w:pPr>
        <w:ind w:left="360" w:hanging="360"/>
      </w:pPr>
      <w:rPr>
        <w:rFonts w:ascii="Garamond" w:eastAsia="Garamond" w:hAnsi="Garamond" w:cs="Garamond"/>
      </w:rPr>
    </w:lvl>
    <w:lvl w:ilvl="1">
      <w:start w:val="1"/>
      <w:numFmt w:val="lowerLetter"/>
      <w:lvlText w:val="%2."/>
      <w:lvlJc w:val="left"/>
      <w:pPr>
        <w:ind w:left="1080" w:hanging="360"/>
      </w:pPr>
      <w:rPr>
        <w:i w:val="0"/>
        <w:color w:val="000000"/>
        <w:sz w:val="24"/>
        <w:szCs w:val="24"/>
      </w:rPr>
    </w:lvl>
    <w:lvl w:ilvl="2">
      <w:start w:val="1"/>
      <w:numFmt w:val="lowerRoman"/>
      <w:lvlText w:val="%3."/>
      <w:lvlJc w:val="right"/>
      <w:pPr>
        <w:ind w:left="108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27685633">
    <w:abstractNumId w:val="0"/>
  </w:num>
  <w:num w:numId="2" w16cid:durableId="4868961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hdrShapeDefaults>
    <o:shapedefaults v:ext="edit" spidmax="10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0117"/>
    <w:rsid w:val="000613EC"/>
    <w:rsid w:val="00211BCD"/>
    <w:rsid w:val="004A0117"/>
    <w:rsid w:val="00EA4E30"/>
    <w:rsid w:val="00EF2AB5"/>
    <w:rsid w:val="00F63265"/>
    <w:rsid w:val="00F81A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E114822"/>
  <w15:docId w15:val="{16301DC3-64B6-5749-A0BA-0A9DEDA0D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0793"/>
  </w:style>
  <w:style w:type="paragraph" w:styleId="Heading1">
    <w:name w:val="heading 1"/>
    <w:basedOn w:val="Normal"/>
    <w:next w:val="Normal"/>
    <w:uiPriority w:val="9"/>
    <w:qFormat/>
    <w:pPr>
      <w:keepNext/>
      <w:framePr w:w="4320" w:hSpace="187" w:wrap="around" w:vAnchor="page" w:hAnchor="margin" w:xAlign="center" w:y="721"/>
      <w:numPr>
        <w:numId w:val="1"/>
      </w:numPr>
      <w:jc w:val="center"/>
      <w:outlineLvl w:val="0"/>
    </w:pPr>
    <w:rPr>
      <w:rFonts w:ascii="Times" w:hAnsi="Times"/>
      <w:b/>
      <w:caps/>
      <w:kern w:val="28"/>
      <w:sz w:val="20"/>
      <w:szCs w:val="20"/>
    </w:rPr>
  </w:style>
  <w:style w:type="paragraph" w:styleId="Heading2">
    <w:name w:val="heading 2"/>
    <w:basedOn w:val="Normal"/>
    <w:next w:val="Normal"/>
    <w:uiPriority w:val="9"/>
    <w:semiHidden/>
    <w:unhideWhenUsed/>
    <w:qFormat/>
    <w:pPr>
      <w:keepNext/>
      <w:numPr>
        <w:ilvl w:val="1"/>
        <w:numId w:val="1"/>
      </w:numPr>
      <w:spacing w:after="60" w:line="240" w:lineRule="exact"/>
      <w:outlineLvl w:val="1"/>
    </w:pPr>
    <w:rPr>
      <w:rFonts w:ascii="Times" w:hAnsi="Times"/>
      <w:b/>
      <w:sz w:val="22"/>
      <w:szCs w:val="20"/>
    </w:rPr>
  </w:style>
  <w:style w:type="paragraph" w:styleId="Heading3">
    <w:name w:val="heading 3"/>
    <w:basedOn w:val="Normal"/>
    <w:next w:val="Normal"/>
    <w:uiPriority w:val="9"/>
    <w:semiHidden/>
    <w:unhideWhenUsed/>
    <w:qFormat/>
    <w:pPr>
      <w:keepNext/>
      <w:numPr>
        <w:ilvl w:val="2"/>
        <w:numId w:val="1"/>
      </w:numPr>
      <w:spacing w:after="240" w:line="240" w:lineRule="exact"/>
      <w:outlineLvl w:val="2"/>
    </w:pPr>
    <w:rPr>
      <w:rFonts w:ascii="Times" w:hAnsi="Times"/>
      <w:sz w:val="22"/>
      <w:szCs w:val="20"/>
    </w:rPr>
  </w:style>
  <w:style w:type="paragraph" w:styleId="Heading4">
    <w:name w:val="heading 4"/>
    <w:basedOn w:val="Normal"/>
    <w:next w:val="Normal"/>
    <w:uiPriority w:val="9"/>
    <w:semiHidden/>
    <w:unhideWhenUsed/>
    <w:qFormat/>
    <w:pPr>
      <w:keepNext/>
      <w:numPr>
        <w:ilvl w:val="3"/>
        <w:numId w:val="1"/>
      </w:numPr>
      <w:spacing w:after="240" w:line="240" w:lineRule="exact"/>
      <w:outlineLvl w:val="3"/>
    </w:pPr>
    <w:rPr>
      <w:rFonts w:ascii="Times" w:hAnsi="Times"/>
      <w:sz w:val="22"/>
      <w:szCs w:val="20"/>
    </w:rPr>
  </w:style>
  <w:style w:type="paragraph" w:styleId="Heading5">
    <w:name w:val="heading 5"/>
    <w:basedOn w:val="Normal"/>
    <w:next w:val="Normal"/>
    <w:uiPriority w:val="9"/>
    <w:semiHidden/>
    <w:unhideWhenUsed/>
    <w:qFormat/>
    <w:pPr>
      <w:numPr>
        <w:ilvl w:val="4"/>
        <w:numId w:val="1"/>
      </w:numPr>
      <w:spacing w:after="240" w:line="240" w:lineRule="exact"/>
      <w:outlineLvl w:val="4"/>
    </w:pPr>
    <w:rPr>
      <w:rFonts w:ascii="Times" w:hAnsi="Times"/>
      <w:sz w:val="22"/>
      <w:szCs w:val="20"/>
    </w:rPr>
  </w:style>
  <w:style w:type="paragraph" w:styleId="Heading6">
    <w:name w:val="heading 6"/>
    <w:basedOn w:val="Normal"/>
    <w:next w:val="Normal"/>
    <w:uiPriority w:val="9"/>
    <w:semiHidden/>
    <w:unhideWhenUsed/>
    <w:qFormat/>
    <w:pPr>
      <w:numPr>
        <w:ilvl w:val="5"/>
        <w:numId w:val="1"/>
      </w:numPr>
      <w:spacing w:before="240" w:after="60"/>
      <w:outlineLvl w:val="5"/>
    </w:pPr>
    <w:rPr>
      <w:rFonts w:ascii="Helvetica" w:hAnsi="Helvetica"/>
      <w:i/>
      <w:sz w:val="22"/>
      <w:szCs w:val="20"/>
    </w:rPr>
  </w:style>
  <w:style w:type="paragraph" w:styleId="Heading7">
    <w:name w:val="heading 7"/>
    <w:basedOn w:val="Normal"/>
    <w:next w:val="Normal"/>
    <w:qFormat/>
    <w:pPr>
      <w:numPr>
        <w:ilvl w:val="6"/>
        <w:numId w:val="1"/>
      </w:numPr>
      <w:spacing w:before="240" w:after="60"/>
      <w:outlineLvl w:val="6"/>
    </w:pPr>
    <w:rPr>
      <w:rFonts w:ascii="Helvetica" w:hAnsi="Helvetica"/>
      <w:sz w:val="20"/>
      <w:szCs w:val="20"/>
    </w:rPr>
  </w:style>
  <w:style w:type="paragraph" w:styleId="Heading8">
    <w:name w:val="heading 8"/>
    <w:basedOn w:val="Normal"/>
    <w:next w:val="Normal"/>
    <w:qFormat/>
    <w:pPr>
      <w:numPr>
        <w:ilvl w:val="7"/>
        <w:numId w:val="1"/>
      </w:numPr>
      <w:spacing w:before="240" w:after="60"/>
      <w:outlineLvl w:val="7"/>
    </w:pPr>
    <w:rPr>
      <w:rFonts w:ascii="Helvetica" w:hAnsi="Helvetica"/>
      <w:i/>
      <w:sz w:val="20"/>
      <w:szCs w:val="20"/>
    </w:rPr>
  </w:style>
  <w:style w:type="paragraph" w:styleId="Heading9">
    <w:name w:val="heading 9"/>
    <w:basedOn w:val="Normal"/>
    <w:next w:val="Normal"/>
    <w:qFormat/>
    <w:pPr>
      <w:numPr>
        <w:ilvl w:val="8"/>
        <w:numId w:val="1"/>
      </w:numPr>
      <w:spacing w:before="240" w:after="60"/>
      <w:outlineLvl w:val="8"/>
    </w:pPr>
    <w:rPr>
      <w:rFonts w:ascii="Helvetica" w:hAnsi="Helvetica"/>
      <w:i/>
      <w:sz w:val="1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semiHidden/>
    <w:pPr>
      <w:pBdr>
        <w:bottom w:val="single" w:sz="12" w:space="1" w:color="auto"/>
      </w:pBdr>
      <w:tabs>
        <w:tab w:val="right" w:pos="8640"/>
        <w:tab w:val="right" w:pos="9360"/>
      </w:tabs>
    </w:pPr>
    <w:rPr>
      <w:rFonts w:ascii="Times" w:hAnsi="Times"/>
      <w:b/>
      <w:sz w:val="20"/>
      <w:szCs w:val="20"/>
    </w:rPr>
  </w:style>
  <w:style w:type="paragraph" w:styleId="Footer">
    <w:name w:val="footer"/>
    <w:basedOn w:val="Normal"/>
    <w:semiHidden/>
    <w:pPr>
      <w:pBdr>
        <w:top w:val="single" w:sz="6" w:space="1" w:color="auto"/>
      </w:pBdr>
      <w:tabs>
        <w:tab w:val="right" w:pos="8640"/>
      </w:tabs>
    </w:pPr>
    <w:rPr>
      <w:rFonts w:ascii="Times" w:hAnsi="Times"/>
      <w:sz w:val="18"/>
      <w:szCs w:val="20"/>
    </w:rPr>
  </w:style>
  <w:style w:type="paragraph" w:customStyle="1" w:styleId="Text1">
    <w:name w:val="Text1"/>
    <w:basedOn w:val="Normal"/>
    <w:pPr>
      <w:spacing w:after="240" w:line="420" w:lineRule="exact"/>
    </w:pPr>
    <w:rPr>
      <w:rFonts w:ascii="Times" w:hAnsi="Times"/>
      <w:sz w:val="22"/>
      <w:szCs w:val="20"/>
    </w:rPr>
  </w:style>
  <w:style w:type="paragraph" w:customStyle="1" w:styleId="text2">
    <w:name w:val="text2"/>
    <w:basedOn w:val="Normal"/>
    <w:pPr>
      <w:spacing w:after="240" w:line="240" w:lineRule="exact"/>
    </w:pPr>
    <w:rPr>
      <w:rFonts w:ascii="Times" w:hAnsi="Times"/>
      <w:sz w:val="22"/>
      <w:szCs w:val="20"/>
    </w:rPr>
  </w:style>
  <w:style w:type="paragraph" w:customStyle="1" w:styleId="text3">
    <w:name w:val="text3"/>
    <w:basedOn w:val="Normal"/>
    <w:pPr>
      <w:spacing w:after="240" w:line="240" w:lineRule="exact"/>
      <w:ind w:left="360"/>
    </w:pPr>
    <w:rPr>
      <w:rFonts w:ascii="Times" w:hAnsi="Times"/>
      <w:sz w:val="22"/>
      <w:szCs w:val="20"/>
    </w:rPr>
  </w:style>
  <w:style w:type="paragraph" w:customStyle="1" w:styleId="text4">
    <w:name w:val="text4"/>
    <w:basedOn w:val="text3"/>
    <w:pPr>
      <w:ind w:left="720"/>
    </w:pPr>
  </w:style>
  <w:style w:type="paragraph" w:customStyle="1" w:styleId="text5">
    <w:name w:val="text5"/>
    <w:basedOn w:val="Normal"/>
    <w:pPr>
      <w:spacing w:line="240" w:lineRule="exact"/>
      <w:ind w:left="1080"/>
    </w:pPr>
    <w:rPr>
      <w:rFonts w:ascii="Times" w:hAnsi="Times"/>
      <w:sz w:val="22"/>
      <w:szCs w:val="20"/>
    </w:rPr>
  </w:style>
  <w:style w:type="paragraph" w:customStyle="1" w:styleId="RightFigure">
    <w:name w:val="RightFigure"/>
    <w:basedOn w:val="Normal"/>
    <w:pPr>
      <w:framePr w:hSpace="187" w:wrap="around" w:vAnchor="text" w:hAnchor="text" w:xAlign="right" w:y="1"/>
    </w:pPr>
    <w:rPr>
      <w:rFonts w:ascii="Times" w:hAnsi="Times"/>
      <w:sz w:val="22"/>
      <w:szCs w:val="20"/>
    </w:rPr>
  </w:style>
  <w:style w:type="character" w:styleId="PageNumber">
    <w:name w:val="page number"/>
    <w:basedOn w:val="DefaultParagraphFont"/>
    <w:semiHidden/>
  </w:style>
  <w:style w:type="paragraph" w:customStyle="1" w:styleId="HeaderFrame">
    <w:name w:val="HeaderFrame"/>
    <w:basedOn w:val="Header"/>
    <w:pPr>
      <w:framePr w:w="2880" w:h="720" w:hSpace="187" w:wrap="around" w:vAnchor="page" w:hAnchor="margin" w:xAlign="center" w:y="721"/>
      <w:jc w:val="center"/>
    </w:pPr>
    <w:rPr>
      <w:b w:val="0"/>
      <w:caps/>
    </w:rPr>
  </w:style>
  <w:style w:type="paragraph" w:customStyle="1" w:styleId="studentdialog">
    <w:name w:val="student dialog"/>
    <w:aliases w:val="sd"/>
    <w:basedOn w:val="Normal"/>
    <w:pPr>
      <w:tabs>
        <w:tab w:val="left" w:pos="1440"/>
      </w:tabs>
      <w:spacing w:line="240" w:lineRule="exact"/>
      <w:ind w:left="1440" w:right="360" w:hanging="1080"/>
    </w:pPr>
    <w:rPr>
      <w:rFonts w:ascii="Tekton Oblique" w:hAnsi="Tekton Oblique"/>
      <w:sz w:val="22"/>
      <w:szCs w:val="20"/>
    </w:rPr>
  </w:style>
  <w:style w:type="paragraph" w:customStyle="1" w:styleId="bullet3">
    <w:name w:val="bullet3"/>
    <w:basedOn w:val="Normal"/>
    <w:pPr>
      <w:spacing w:line="240" w:lineRule="exact"/>
      <w:ind w:left="900" w:hanging="180"/>
    </w:pPr>
    <w:rPr>
      <w:rFonts w:ascii="Times" w:hAnsi="Times"/>
      <w:sz w:val="22"/>
      <w:szCs w:val="20"/>
    </w:rPr>
  </w:style>
  <w:style w:type="paragraph" w:customStyle="1" w:styleId="bullet1">
    <w:name w:val="bullet1"/>
    <w:basedOn w:val="Normal"/>
    <w:pPr>
      <w:spacing w:after="240" w:line="240" w:lineRule="exact"/>
      <w:ind w:left="180" w:hanging="180"/>
    </w:pPr>
    <w:rPr>
      <w:rFonts w:ascii="Times" w:hAnsi="Times"/>
      <w:sz w:val="22"/>
      <w:szCs w:val="20"/>
    </w:rPr>
  </w:style>
  <w:style w:type="paragraph" w:customStyle="1" w:styleId="bullet2">
    <w:name w:val="bullet2"/>
    <w:basedOn w:val="bullet3"/>
    <w:pPr>
      <w:ind w:left="540"/>
    </w:pPr>
  </w:style>
  <w:style w:type="paragraph" w:customStyle="1" w:styleId="rightgraphic">
    <w:name w:val="right graphic"/>
    <w:aliases w:val="rg"/>
    <w:basedOn w:val="Normal"/>
    <w:pPr>
      <w:framePr w:hSpace="187" w:vSpace="187" w:wrap="around" w:vAnchor="text" w:hAnchor="text" w:xAlign="right" w:y="174"/>
    </w:pPr>
    <w:rPr>
      <w:rFonts w:ascii="Times" w:hAnsi="Times"/>
      <w:sz w:val="22"/>
      <w:szCs w:val="20"/>
    </w:rPr>
  </w:style>
  <w:style w:type="paragraph" w:customStyle="1" w:styleId="partA">
    <w:name w:val="part A"/>
    <w:basedOn w:val="Normal"/>
    <w:pPr>
      <w:tabs>
        <w:tab w:val="left" w:pos="360"/>
      </w:tabs>
      <w:spacing w:line="240" w:lineRule="exact"/>
      <w:ind w:left="360" w:hanging="360"/>
    </w:pPr>
    <w:rPr>
      <w:rFonts w:ascii="Times" w:hAnsi="Times"/>
      <w:sz w:val="22"/>
      <w:szCs w:val="20"/>
    </w:rPr>
  </w:style>
  <w:style w:type="paragraph" w:customStyle="1" w:styleId="subquestionofpartA">
    <w:name w:val="subquestion of part A"/>
    <w:aliases w:val="subq"/>
    <w:basedOn w:val="partA"/>
    <w:pPr>
      <w:tabs>
        <w:tab w:val="clear" w:pos="360"/>
      </w:tabs>
      <w:ind w:left="720" w:right="720" w:firstLine="0"/>
    </w:pPr>
  </w:style>
  <w:style w:type="paragraph" w:customStyle="1" w:styleId="1">
    <w:name w:val="1."/>
    <w:basedOn w:val="Normal"/>
    <w:pPr>
      <w:ind w:hanging="360"/>
    </w:pPr>
    <w:rPr>
      <w:rFonts w:ascii="Times" w:hAnsi="Times"/>
      <w:sz w:val="22"/>
      <w:szCs w:val="20"/>
    </w:rPr>
  </w:style>
  <w:style w:type="paragraph" w:customStyle="1" w:styleId="bullet4">
    <w:name w:val="bullet4"/>
    <w:basedOn w:val="text5"/>
    <w:pPr>
      <w:spacing w:after="240"/>
      <w:ind w:left="900" w:hanging="180"/>
    </w:pPr>
  </w:style>
  <w:style w:type="paragraph" w:customStyle="1" w:styleId="rg2">
    <w:name w:val="rg2"/>
    <w:basedOn w:val="Normal"/>
    <w:pPr>
      <w:framePr w:hSpace="187" w:wrap="around" w:vAnchor="text" w:hAnchor="text" w:xAlign="right" w:y="174"/>
    </w:pPr>
    <w:rPr>
      <w:rFonts w:ascii="Times" w:hAnsi="Times"/>
      <w:sz w:val="22"/>
      <w:szCs w:val="20"/>
    </w:rPr>
  </w:style>
  <w:style w:type="paragraph" w:customStyle="1" w:styleId="OddHead">
    <w:name w:val="OddHead"/>
    <w:basedOn w:val="Header"/>
    <w:pPr>
      <w:framePr w:h="720" w:hRule="exact" w:hSpace="187" w:wrap="around" w:vAnchor="page" w:hAnchor="page" w:x="10801" w:y="721"/>
      <w:pBdr>
        <w:bottom w:val="none" w:sz="0" w:space="0" w:color="auto"/>
      </w:pBdr>
      <w:tabs>
        <w:tab w:val="clear" w:pos="8640"/>
        <w:tab w:val="clear" w:pos="9360"/>
      </w:tabs>
      <w:ind w:right="7820"/>
      <w:jc w:val="right"/>
    </w:pPr>
  </w:style>
  <w:style w:type="paragraph" w:customStyle="1" w:styleId="EvenHead">
    <w:name w:val="EvenHead"/>
    <w:basedOn w:val="Header"/>
    <w:pPr>
      <w:framePr w:w="720" w:h="720" w:hRule="exact" w:hSpace="187" w:wrap="around" w:vAnchor="page" w:hAnchor="page" w:x="721" w:y="721"/>
      <w:pBdr>
        <w:bottom w:val="none" w:sz="0" w:space="0" w:color="auto"/>
      </w:pBdr>
    </w:pPr>
  </w:style>
  <w:style w:type="paragraph" w:customStyle="1" w:styleId="RunningHead">
    <w:name w:val="RunningHead"/>
    <w:basedOn w:val="Normal"/>
    <w:pPr>
      <w:framePr w:w="8640" w:hSpace="187" w:wrap="around" w:vAnchor="page" w:hAnchor="page" w:x="1" w:y="1"/>
      <w:pBdr>
        <w:top w:val="single" w:sz="6" w:space="1" w:color="auto"/>
        <w:left w:val="single" w:sz="6" w:space="1" w:color="auto"/>
        <w:bottom w:val="single" w:sz="6" w:space="1" w:color="auto"/>
        <w:right w:val="single" w:sz="6" w:space="1" w:color="auto"/>
      </w:pBdr>
    </w:pPr>
    <w:rPr>
      <w:rFonts w:ascii="Times" w:hAnsi="Times"/>
      <w:sz w:val="22"/>
      <w:szCs w:val="20"/>
    </w:rPr>
  </w:style>
  <w:style w:type="paragraph" w:customStyle="1" w:styleId="RunningHead2">
    <w:name w:val="RunningHead2"/>
    <w:basedOn w:val="RunningHead"/>
    <w:pPr>
      <w:framePr w:w="4320" w:wrap="around" w:xAlign="right" w:yAlign="top"/>
    </w:pPr>
  </w:style>
  <w:style w:type="paragraph" w:styleId="BodyText">
    <w:name w:val="Body Text"/>
    <w:basedOn w:val="Normal"/>
    <w:semiHidden/>
    <w:pPr>
      <w:jc w:val="center"/>
    </w:pPr>
    <w:rPr>
      <w:rFonts w:ascii="Times" w:hAnsi="Times"/>
      <w:sz w:val="20"/>
      <w:szCs w:val="20"/>
    </w:rPr>
  </w:style>
  <w:style w:type="paragraph" w:styleId="ListParagraph">
    <w:name w:val="List Paragraph"/>
    <w:basedOn w:val="Normal"/>
    <w:uiPriority w:val="34"/>
    <w:qFormat/>
    <w:rsid w:val="00C72DFC"/>
    <w:pPr>
      <w:ind w:left="720"/>
      <w:contextualSpacing/>
    </w:pPr>
    <w:rPr>
      <w:rFonts w:ascii="Times" w:hAnsi="Times"/>
      <w:sz w:val="22"/>
      <w:szCs w:val="20"/>
    </w:rPr>
  </w:style>
  <w:style w:type="table" w:styleId="TableGrid">
    <w:name w:val="Table Grid"/>
    <w:basedOn w:val="TableNormal"/>
    <w:uiPriority w:val="39"/>
    <w:rsid w:val="0094437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3167C3"/>
    <w:pPr>
      <w:spacing w:before="100" w:beforeAutospacing="1" w:after="100" w:afterAutospacing="1"/>
    </w:pPr>
  </w:style>
  <w:style w:type="character" w:styleId="PlaceholderText">
    <w:name w:val="Placeholder Text"/>
    <w:basedOn w:val="DefaultParagraphFont"/>
    <w:uiPriority w:val="99"/>
    <w:semiHidden/>
    <w:rsid w:val="00044FBF"/>
    <w:rPr>
      <w:color w:val="80808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character" w:styleId="CommentReference">
    <w:name w:val="annotation reference"/>
    <w:basedOn w:val="DefaultParagraphFont"/>
    <w:uiPriority w:val="99"/>
    <w:semiHidden/>
    <w:unhideWhenUsed/>
    <w:rsid w:val="00C5685E"/>
    <w:rPr>
      <w:sz w:val="16"/>
      <w:szCs w:val="16"/>
    </w:rPr>
  </w:style>
  <w:style w:type="paragraph" w:styleId="CommentText">
    <w:name w:val="annotation text"/>
    <w:basedOn w:val="Normal"/>
    <w:link w:val="CommentTextChar"/>
    <w:uiPriority w:val="99"/>
    <w:semiHidden/>
    <w:unhideWhenUsed/>
    <w:rsid w:val="00C5685E"/>
    <w:rPr>
      <w:sz w:val="20"/>
      <w:szCs w:val="20"/>
    </w:rPr>
  </w:style>
  <w:style w:type="character" w:customStyle="1" w:styleId="CommentTextChar">
    <w:name w:val="Comment Text Char"/>
    <w:basedOn w:val="DefaultParagraphFont"/>
    <w:link w:val="CommentText"/>
    <w:uiPriority w:val="99"/>
    <w:semiHidden/>
    <w:rsid w:val="00C5685E"/>
    <w:rPr>
      <w:sz w:val="20"/>
      <w:szCs w:val="20"/>
    </w:rPr>
  </w:style>
  <w:style w:type="paragraph" w:styleId="CommentSubject">
    <w:name w:val="annotation subject"/>
    <w:basedOn w:val="CommentText"/>
    <w:next w:val="CommentText"/>
    <w:link w:val="CommentSubjectChar"/>
    <w:uiPriority w:val="99"/>
    <w:semiHidden/>
    <w:unhideWhenUsed/>
    <w:rsid w:val="00C5685E"/>
    <w:rPr>
      <w:b/>
      <w:bCs/>
    </w:rPr>
  </w:style>
  <w:style w:type="character" w:customStyle="1" w:styleId="CommentSubjectChar">
    <w:name w:val="Comment Subject Char"/>
    <w:basedOn w:val="CommentTextChar"/>
    <w:link w:val="CommentSubject"/>
    <w:uiPriority w:val="99"/>
    <w:semiHidden/>
    <w:rsid w:val="00C5685E"/>
    <w:rPr>
      <w:b/>
      <w:bCs/>
      <w:sz w:val="20"/>
      <w:szCs w:val="20"/>
    </w:rPr>
  </w:style>
  <w:style w:type="character" w:styleId="Hyperlink">
    <w:name w:val="Hyperlink"/>
    <w:basedOn w:val="DefaultParagraphFont"/>
    <w:uiPriority w:val="99"/>
    <w:unhideWhenUsed/>
    <w:rsid w:val="00827703"/>
    <w:rPr>
      <w:color w:val="0563C1" w:themeColor="hyperlink"/>
      <w:u w:val="single"/>
    </w:rPr>
  </w:style>
  <w:style w:type="character" w:styleId="UnresolvedMention">
    <w:name w:val="Unresolved Mention"/>
    <w:basedOn w:val="DefaultParagraphFont"/>
    <w:uiPriority w:val="99"/>
    <w:semiHidden/>
    <w:unhideWhenUsed/>
    <w:rsid w:val="00827703"/>
    <w:rPr>
      <w:color w:val="605E5C"/>
      <w:shd w:val="clear" w:color="auto" w:fill="E1DFDD"/>
    </w:rPr>
  </w:style>
  <w:style w:type="table" w:customStyle="1" w:styleId="a2">
    <w:basedOn w:val="TableNormal"/>
    <w:tblPr>
      <w:tblStyleRowBandSize w:val="1"/>
      <w:tblStyleColBandSize w:val="1"/>
      <w:tblCellMar>
        <w:top w:w="15" w:type="dxa"/>
        <w:left w:w="15" w:type="dxa"/>
        <w:bottom w:w="15" w:type="dxa"/>
        <w:right w:w="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hyperlink" Target="https://www.physport.org/curricula/acor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s://www.physport.org/curricula/acorn"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s://creativecommons.org/licenses/by-nc/4.0/" TargetMode="External"/><Relationship Id="rId2" Type="http://schemas.openxmlformats.org/officeDocument/2006/relationships/hyperlink" Target="https://www.physport.org/curricula/acorn" TargetMode="External"/><Relationship Id="rId1" Type="http://schemas.openxmlformats.org/officeDocument/2006/relationships/hyperlink" Target="https://www.physport.org/curricula/ACORN/about?S=S193"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7+RueZSon2jox72GIlUJJIGcYsg==">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837</Words>
  <Characters>4775</Characters>
  <Application>Microsoft Office Word</Application>
  <DocSecurity>0</DocSecurity>
  <Lines>39</Lines>
  <Paragraphs>11</Paragraphs>
  <ScaleCrop>false</ScaleCrop>
  <Company/>
  <LinksUpToDate>false</LinksUpToDate>
  <CharactersWithSpaces>5601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Physics Education Group</dc:creator>
  <cp:lastModifiedBy>Goodhew, Lisa</cp:lastModifiedBy>
  <cp:revision>3</cp:revision>
  <cp:lastPrinted>2024-07-05T23:52:00Z</cp:lastPrinted>
  <dcterms:created xsi:type="dcterms:W3CDTF">2024-06-12T17:40:00Z</dcterms:created>
  <dcterms:modified xsi:type="dcterms:W3CDTF">2025-08-29T18:22:00Z</dcterms:modified>
</cp:coreProperties>
</file>