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A5F" w:rsidRDefault="00EC4A5F">
      <w:pPr>
        <w:pStyle w:val="Heading1"/>
      </w:pPr>
      <w:r>
        <w:t>Newton’s 3</w:t>
      </w:r>
      <w:r>
        <w:rPr>
          <w:vertAlign w:val="superscript"/>
        </w:rPr>
        <w:t>rd</w:t>
      </w:r>
      <w:r>
        <w:t xml:space="preserve"> law and gravity</w:t>
      </w:r>
    </w:p>
    <w:p w:rsidR="00EC4A5F" w:rsidRDefault="00EC4A5F">
      <w:pPr>
        <w:pStyle w:val="text1"/>
      </w:pPr>
      <w:r>
        <w:t>A thoughtful student puts forth the following argument about when Newton’s 3</w:t>
      </w:r>
      <w:r>
        <w:rPr>
          <w:vertAlign w:val="superscript"/>
        </w:rPr>
        <w:t>rd</w:t>
      </w:r>
      <w:r>
        <w:t xml:space="preserve"> law applies.</w:t>
      </w:r>
    </w:p>
    <w:p w:rsidR="00EC4A5F" w:rsidRDefault="00EC4A5F">
      <w:pPr>
        <w:pStyle w:val="quote"/>
        <w:ind w:left="374" w:firstLine="0"/>
        <w:rPr>
          <w:rFonts w:ascii="Comic Sans MS" w:hAnsi="Comic Sans MS"/>
          <w:sz w:val="20"/>
        </w:rPr>
      </w:pPr>
      <w:r>
        <w:rPr>
          <w:rFonts w:ascii="Comic Sans MS" w:hAnsi="Comic Sans MS"/>
          <w:sz w:val="20"/>
        </w:rPr>
        <w:t>I understand why Newton’s 3</w:t>
      </w:r>
      <w:r>
        <w:rPr>
          <w:rFonts w:ascii="Comic Sans MS" w:hAnsi="Comic Sans MS"/>
          <w:sz w:val="20"/>
          <w:vertAlign w:val="superscript"/>
        </w:rPr>
        <w:t>rd</w:t>
      </w:r>
      <w:r>
        <w:rPr>
          <w:rFonts w:ascii="Comic Sans MS" w:hAnsi="Comic Sans MS"/>
          <w:sz w:val="20"/>
        </w:rPr>
        <w:t xml:space="preserve"> law applies to contact forces, the forces objects exert on each other while touching, like when a truck hits a car.  But I don’t think Newton’s 3</w:t>
      </w:r>
      <w:r>
        <w:rPr>
          <w:rFonts w:ascii="Comic Sans MS" w:hAnsi="Comic Sans MS"/>
          <w:sz w:val="20"/>
          <w:vertAlign w:val="superscript"/>
        </w:rPr>
        <w:t>rd</w:t>
      </w:r>
      <w:r>
        <w:rPr>
          <w:rFonts w:ascii="Comic Sans MS" w:hAnsi="Comic Sans MS"/>
          <w:sz w:val="20"/>
        </w:rPr>
        <w:t xml:space="preserve"> law applies to gravity.  When you drop a ball, the Earth exerts a gravitational force upon it, which makes the ball rush down to the Earth.  But according to Newton’s 3</w:t>
      </w:r>
      <w:r>
        <w:rPr>
          <w:rFonts w:ascii="Comic Sans MS" w:hAnsi="Comic Sans MS"/>
          <w:sz w:val="20"/>
          <w:vertAlign w:val="superscript"/>
        </w:rPr>
        <w:t>rd</w:t>
      </w:r>
      <w:r>
        <w:rPr>
          <w:rFonts w:ascii="Comic Sans MS" w:hAnsi="Comic Sans MS"/>
          <w:sz w:val="20"/>
        </w:rPr>
        <w:t xml:space="preserve"> law, the ball exerts just as big a force on the Earth as the Earth exerts on the ball.  That can’t be right!  The Earth doesn’t “rush up” to meet the ball.  This goes to show that the Earth exerts a bigger force on the ball than the ball exerts on the Earth.  So, Newton’s 3</w:t>
      </w:r>
      <w:r>
        <w:rPr>
          <w:rFonts w:ascii="Comic Sans MS" w:hAnsi="Comic Sans MS"/>
          <w:sz w:val="20"/>
          <w:vertAlign w:val="superscript"/>
        </w:rPr>
        <w:t>rd</w:t>
      </w:r>
      <w:r>
        <w:rPr>
          <w:rFonts w:ascii="Comic Sans MS" w:hAnsi="Comic Sans MS"/>
          <w:sz w:val="20"/>
        </w:rPr>
        <w:t xml:space="preserve"> law isn’t true for gravity.</w:t>
      </w:r>
    </w:p>
    <w:p w:rsidR="00EC4A5F" w:rsidRDefault="00EC4A5F">
      <w:r>
        <w:t>How would you respond to the student?</w:t>
      </w:r>
    </w:p>
    <w:sectPr w:rsidR="00EC4A5F">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A5F" w:rsidRDefault="00EC4A5F">
      <w:r>
        <w:separator/>
      </w:r>
    </w:p>
  </w:endnote>
  <w:endnote w:type="continuationSeparator" w:id="0">
    <w:p w:rsidR="00EC4A5F" w:rsidRDefault="00EC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A5F" w:rsidRDefault="00EC4A5F">
    <w:pPr>
      <w:pStyle w:val="Footer"/>
      <w:pBdr>
        <w:top w:val="double" w:sz="4" w:space="1" w:color="auto"/>
      </w:pBdr>
      <w:tabs>
        <w:tab w:val="clear" w:pos="8640"/>
        <w:tab w:val="right" w:pos="9360"/>
      </w:tabs>
      <w:spacing w:before="240"/>
    </w:pPr>
    <w:r>
      <w:rPr>
        <w:sz w:val="20"/>
      </w:rPr>
      <w:t>© University of Maryland Physics Education Research Group, Fall 2004.</w:t>
    </w:r>
    <w:r>
      <w:rPr>
        <w:sz w:val="20"/>
      </w:rPr>
      <w:tab/>
      <w:t>HW3-</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A5F" w:rsidRDefault="00EC4A5F">
    <w:pPr>
      <w:pStyle w:val="Footer"/>
      <w:pBdr>
        <w:top w:val="double" w:sz="4" w:space="1" w:color="auto"/>
      </w:pBdr>
      <w:tabs>
        <w:tab w:val="clear" w:pos="8640"/>
        <w:tab w:val="right" w:pos="9360"/>
      </w:tabs>
      <w:spacing w:before="240"/>
    </w:pPr>
    <w:r>
      <w:rPr>
        <w:sz w:val="20"/>
      </w:rPr>
      <w:t>© University of Maryland Physics Education Research Group, Fall 2004.</w:t>
    </w:r>
    <w:r>
      <w:rPr>
        <w:sz w:val="20"/>
      </w:rPr>
      <w:tab/>
      <w:t>HW</w:t>
    </w:r>
    <w:r w:rsidR="00747AE8">
      <w:rPr>
        <w:sz w:val="20"/>
      </w:rPr>
      <w:t>3</w:t>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650AFE">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A5F" w:rsidRDefault="00EC4A5F">
      <w:r>
        <w:separator/>
      </w:r>
    </w:p>
  </w:footnote>
  <w:footnote w:type="continuationSeparator" w:id="0">
    <w:p w:rsidR="00EC4A5F" w:rsidRDefault="00EC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A5F" w:rsidRDefault="00EC4A5F">
    <w:pPr>
      <w:pStyle w:val="Header"/>
      <w:tabs>
        <w:tab w:val="clear" w:pos="8640"/>
        <w:tab w:val="right" w:pos="6210"/>
        <w:tab w:val="left" w:pos="6300"/>
        <w:tab w:val="right" w:pos="9360"/>
      </w:tabs>
      <w:spacing w:line="240" w:lineRule="atLeast"/>
    </w:pPr>
    <w:r>
      <w:rPr>
        <w:rFonts w:ascii="Arial" w:hAnsi="Arial"/>
        <w:b/>
        <w:sz w:val="22"/>
      </w:rPr>
      <w:t>Tutorial 4 Homework</w:t>
    </w:r>
    <w:r>
      <w:rPr>
        <w:sz w:val="22"/>
      </w:rPr>
      <w:tab/>
    </w:r>
    <w:r>
      <w:rPr>
        <w:sz w:val="22"/>
      </w:rPr>
      <w:tab/>
      <w:t>Name</w:t>
    </w:r>
    <w:r>
      <w:tab/>
    </w:r>
    <w:r>
      <w:rPr>
        <w:u w:val="single"/>
      </w:rPr>
      <w:tab/>
    </w:r>
  </w:p>
  <w:p w:rsidR="00EC4A5F" w:rsidRDefault="00EC4A5F">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Newton's second law</w:t>
    </w:r>
    <w:r>
      <w:rPr>
        <w:rFonts w:ascii="Arial Black" w:hAnsi="Arial Black"/>
        <w:sz w:val="28"/>
      </w:rPr>
      <w:tab/>
    </w:r>
    <w:r>
      <w:tab/>
      <w:t>Tutorial section</w:t>
    </w:r>
    <w:r>
      <w:rPr>
        <w:u w:val="single"/>
      </w:rPr>
      <w:tab/>
    </w:r>
  </w:p>
  <w:p w:rsidR="00EC4A5F" w:rsidRDefault="00EC4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A5F" w:rsidRDefault="00EC4A5F">
    <w:pPr>
      <w:pStyle w:val="Header"/>
      <w:tabs>
        <w:tab w:val="clear" w:pos="8640"/>
        <w:tab w:val="right" w:pos="6210"/>
        <w:tab w:val="left" w:pos="6300"/>
        <w:tab w:val="right" w:pos="9360"/>
      </w:tabs>
      <w:spacing w:line="240" w:lineRule="atLeast"/>
    </w:pPr>
    <w:r>
      <w:rPr>
        <w:rFonts w:ascii="Arial" w:hAnsi="Arial"/>
        <w:b/>
        <w:sz w:val="22"/>
      </w:rPr>
      <w:t xml:space="preserve">Tutorial </w:t>
    </w:r>
    <w:r w:rsidR="00650AFE">
      <w:rPr>
        <w:rFonts w:ascii="Arial" w:hAnsi="Arial"/>
        <w:b/>
        <w:sz w:val="22"/>
      </w:rPr>
      <w:t>4</w:t>
    </w:r>
    <w:r>
      <w:rPr>
        <w:rFonts w:ascii="Arial" w:hAnsi="Arial"/>
        <w:b/>
        <w:sz w:val="22"/>
      </w:rPr>
      <w:t xml:space="preserve"> Homework</w:t>
    </w:r>
    <w:r>
      <w:rPr>
        <w:sz w:val="22"/>
      </w:rPr>
      <w:tab/>
    </w:r>
    <w:r>
      <w:rPr>
        <w:sz w:val="22"/>
      </w:rPr>
      <w:tab/>
      <w:t>Name</w:t>
    </w:r>
    <w:r>
      <w:tab/>
    </w:r>
    <w:r>
      <w:rPr>
        <w:u w:val="single"/>
      </w:rPr>
      <w:tab/>
    </w:r>
  </w:p>
  <w:p w:rsidR="00EC4A5F" w:rsidRDefault="00EC4A5F">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Newton's third law</w:t>
    </w:r>
    <w:r>
      <w:rPr>
        <w:rFonts w:ascii="Arial Black" w:hAnsi="Arial Black"/>
        <w:sz w:val="28"/>
      </w:rPr>
      <w:tab/>
    </w:r>
    <w:r>
      <w:tab/>
      <w:t>Tutorial section</w:t>
    </w:r>
    <w:r>
      <w:rPr>
        <w:u w:val="single"/>
      </w:rPr>
      <w:tab/>
    </w:r>
  </w:p>
  <w:p w:rsidR="00EC4A5F" w:rsidRDefault="00EC4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FCD3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3AE6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C27E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789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7242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EAAA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E4B2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64E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49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8C5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5EB6"/>
    <w:multiLevelType w:val="multilevel"/>
    <w:tmpl w:val="9ED25B86"/>
    <w:lvl w:ilvl="0">
      <w:start w:val="1"/>
      <w:numFmt w:val="lowerRoman"/>
      <w:lvlText w:val="%1."/>
      <w:lvlJc w:val="right"/>
      <w:pPr>
        <w:tabs>
          <w:tab w:val="num" w:pos="1080"/>
        </w:tabs>
        <w:ind w:left="1080" w:hanging="36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D847F0"/>
    <w:multiLevelType w:val="hybridMultilevel"/>
    <w:tmpl w:val="0748CC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75DD3"/>
    <w:multiLevelType w:val="hybridMultilevel"/>
    <w:tmpl w:val="26225FF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B2B086B"/>
    <w:multiLevelType w:val="multilevel"/>
    <w:tmpl w:val="C1A219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1FE07F44"/>
    <w:multiLevelType w:val="multilevel"/>
    <w:tmpl w:val="33908C2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2133552A"/>
    <w:multiLevelType w:val="hybridMultilevel"/>
    <w:tmpl w:val="EDE4F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23C4B92"/>
    <w:multiLevelType w:val="hybridMultilevel"/>
    <w:tmpl w:val="BF50F9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CF0B13"/>
    <w:multiLevelType w:val="hybridMultilevel"/>
    <w:tmpl w:val="B16061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18D624C"/>
    <w:multiLevelType w:val="hybridMultilevel"/>
    <w:tmpl w:val="9A901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3"/>
  </w:num>
  <w:num w:numId="4">
    <w:abstractNumId w:val="18"/>
  </w:num>
  <w:num w:numId="5">
    <w:abstractNumId w:val="17"/>
  </w:num>
  <w:num w:numId="6">
    <w:abstractNumId w:val="15"/>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E8"/>
    <w:rsid w:val="00650AFE"/>
    <w:rsid w:val="00747AE8"/>
    <w:rsid w:val="00E036ED"/>
    <w:rsid w:val="00EC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15:chartTrackingRefBased/>
  <w15:docId w15:val="{EC81AB41-3908-A440-A473-1C7D4AE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9"/>
      </w:numPr>
      <w:spacing w:after="60"/>
      <w:outlineLvl w:val="0"/>
    </w:pPr>
    <w:rPr>
      <w:rFonts w:ascii="Arial" w:hAnsi="Arial"/>
      <w:b/>
      <w:kern w:val="32"/>
    </w:rPr>
  </w:style>
  <w:style w:type="paragraph" w:styleId="Heading2">
    <w:name w:val="heading 2"/>
    <w:basedOn w:val="Normal"/>
    <w:next w:val="Normal"/>
    <w:autoRedefine/>
    <w:qFormat/>
    <w:pPr>
      <w:numPr>
        <w:ilvl w:val="1"/>
        <w:numId w:val="20"/>
      </w:numPr>
      <w:tabs>
        <w:tab w:val="clear" w:pos="1080"/>
      </w:tabs>
      <w:spacing w:before="120" w:after="120"/>
      <w:ind w:left="360" w:hanging="360"/>
      <w:outlineLvl w:val="1"/>
    </w:pPr>
    <w:rPr>
      <w:sz w:val="22"/>
    </w:rPr>
  </w:style>
  <w:style w:type="paragraph" w:styleId="Heading3">
    <w:name w:val="heading 3"/>
    <w:basedOn w:val="Normal"/>
    <w:next w:val="Normal"/>
    <w:qFormat/>
    <w:pPr>
      <w:numPr>
        <w:ilvl w:val="2"/>
        <w:numId w:val="21"/>
      </w:numPr>
      <w:tabs>
        <w:tab w:val="clear" w:pos="1800"/>
      </w:tabs>
      <w:spacing w:before="120" w:after="120" w:line="240" w:lineRule="atLeast"/>
      <w:ind w:left="720" w:hanging="360"/>
      <w:outlineLvl w:val="2"/>
    </w:pPr>
    <w:rPr>
      <w:sz w:val="22"/>
    </w:rPr>
  </w:style>
  <w:style w:type="paragraph" w:styleId="Heading4">
    <w:name w:val="heading 4"/>
    <w:basedOn w:val="Normal"/>
    <w:next w:val="Normal"/>
    <w:qFormat/>
    <w:pPr>
      <w:keepNext/>
      <w:numPr>
        <w:ilvl w:val="3"/>
        <w:numId w:val="22"/>
      </w:numPr>
      <w:tabs>
        <w:tab w:val="clear" w:pos="2880"/>
        <w:tab w:val="num" w:pos="1080"/>
      </w:tabs>
      <w:spacing w:before="120" w:after="120"/>
      <w:ind w:left="1080" w:hanging="360"/>
      <w:outlineLvl w:val="3"/>
    </w:pPr>
    <w:rPr>
      <w:sz w:val="22"/>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4"/>
      </w:numPr>
      <w:spacing w:before="240" w:after="60"/>
      <w:outlineLvl w:val="5"/>
    </w:pPr>
    <w:rPr>
      <w:b/>
      <w:sz w:val="22"/>
    </w:rPr>
  </w:style>
  <w:style w:type="paragraph" w:styleId="Heading7">
    <w:name w:val="heading 7"/>
    <w:basedOn w:val="Normal"/>
    <w:next w:val="Normal"/>
    <w:qFormat/>
    <w:pPr>
      <w:numPr>
        <w:ilvl w:val="6"/>
        <w:numId w:val="25"/>
      </w:numPr>
      <w:spacing w:before="240" w:after="60"/>
      <w:outlineLvl w:val="6"/>
    </w:pPr>
  </w:style>
  <w:style w:type="paragraph" w:styleId="Heading8">
    <w:name w:val="heading 8"/>
    <w:basedOn w:val="Normal"/>
    <w:next w:val="Normal"/>
    <w:qFormat/>
    <w:pPr>
      <w:numPr>
        <w:ilvl w:val="7"/>
        <w:numId w:val="26"/>
      </w:numPr>
      <w:spacing w:before="240" w:after="60"/>
      <w:outlineLvl w:val="7"/>
    </w:pPr>
    <w:rPr>
      <w:i/>
    </w:rPr>
  </w:style>
  <w:style w:type="paragraph" w:styleId="Heading9">
    <w:name w:val="heading 9"/>
    <w:basedOn w:val="Normal"/>
    <w:next w:val="Normal"/>
    <w:qFormat/>
    <w:pPr>
      <w:numPr>
        <w:ilvl w:val="8"/>
        <w:numId w:val="27"/>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customStyle="1" w:styleId="Text">
    <w:name w:val="Text"/>
    <w:basedOn w:val="BodyText"/>
  </w:style>
  <w:style w:type="paragraph" w:customStyle="1" w:styleId="text3">
    <w:name w:val="text3"/>
    <w:basedOn w:val="Normal"/>
    <w:pPr>
      <w:spacing w:after="120"/>
      <w:ind w:left="720"/>
    </w:pPr>
    <w:rPr>
      <w:sz w:val="22"/>
    </w:rPr>
  </w:style>
  <w:style w:type="paragraph" w:customStyle="1" w:styleId="text2">
    <w:name w:val="text2"/>
    <w:basedOn w:val="Text"/>
    <w:pPr>
      <w:ind w:left="360"/>
    </w:pPr>
  </w:style>
  <w:style w:type="paragraph" w:customStyle="1" w:styleId="text4">
    <w:name w:val="text4"/>
    <w:basedOn w:val="Normal"/>
    <w:pPr>
      <w:ind w:left="720"/>
    </w:pPr>
    <w:rPr>
      <w:sz w:val="22"/>
    </w:rPr>
  </w:style>
  <w:style w:type="paragraph" w:customStyle="1" w:styleId="text1">
    <w:name w:val="text1"/>
    <w:basedOn w:val="text2"/>
    <w:pPr>
      <w:ind w:left="0"/>
    </w:pPr>
  </w:style>
  <w:style w:type="paragraph" w:styleId="BodyTextIndent">
    <w:name w:val="Body Text Indent"/>
    <w:basedOn w:val="Normal"/>
    <w:pPr>
      <w:ind w:left="720" w:hanging="36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rPr>
      <w:sz w:val="24"/>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rPr>
  </w:style>
  <w:style w:type="paragraph" w:customStyle="1" w:styleId="sgcenter">
    <w:name w:val="sgcenter"/>
    <w:basedOn w:val="Normal"/>
    <w:pPr>
      <w:tabs>
        <w:tab w:val="left" w:pos="360"/>
        <w:tab w:val="left" w:pos="720"/>
        <w:tab w:val="left" w:pos="8999"/>
      </w:tabs>
      <w:jc w:val="center"/>
    </w:pPr>
    <w:rPr>
      <w:rFonts w:ascii="Times" w:hAnsi="Times"/>
    </w:rPr>
  </w:style>
  <w:style w:type="paragraph" w:customStyle="1" w:styleId="sh1">
    <w:name w:val="sh1"/>
    <w:basedOn w:val="Normal"/>
    <w:pPr>
      <w:tabs>
        <w:tab w:val="left" w:pos="1440"/>
        <w:tab w:val="left" w:pos="8199"/>
      </w:tabs>
      <w:spacing w:after="240" w:line="240" w:lineRule="exact"/>
      <w:ind w:left="1080" w:right="720" w:hanging="360"/>
    </w:pPr>
    <w:rPr>
      <w:rFonts w:ascii="Times" w:hAnsi="Times"/>
    </w:rPr>
  </w:style>
  <w:style w:type="paragraph" w:customStyle="1" w:styleId="sn2">
    <w:name w:val="sn2"/>
    <w:basedOn w:val="Normal"/>
    <w:pPr>
      <w:tabs>
        <w:tab w:val="left" w:pos="1080"/>
      </w:tabs>
      <w:spacing w:after="240" w:line="240" w:lineRule="exact"/>
      <w:ind w:left="1080" w:right="720"/>
    </w:pPr>
    <w:rPr>
      <w:rFonts w:ascii="Times" w:hAnsi="Times"/>
    </w:rPr>
  </w:style>
  <w:style w:type="paragraph" w:customStyle="1" w:styleId="pgraphcenter">
    <w:name w:val="p graph (center)"/>
    <w:basedOn w:val="Normal"/>
    <w:pPr>
      <w:tabs>
        <w:tab w:val="left" w:pos="360"/>
        <w:tab w:val="left" w:pos="720"/>
        <w:tab w:val="left" w:pos="8999"/>
      </w:tabs>
      <w:jc w:val="center"/>
    </w:pPr>
    <w:rPr>
      <w:rFonts w:ascii="Times" w:hAnsi="Times"/>
    </w:rPr>
  </w:style>
  <w:style w:type="paragraph" w:customStyle="1" w:styleId="quote">
    <w:name w:val="quote"/>
    <w:basedOn w:val="Normal"/>
    <w:pPr>
      <w:overflowPunct w:val="0"/>
      <w:autoSpaceDE w:val="0"/>
      <w:autoSpaceDN w:val="0"/>
      <w:adjustRightInd w:val="0"/>
      <w:spacing w:after="120"/>
      <w:ind w:left="547" w:hanging="547"/>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vt:lpstr>
    </vt:vector>
  </TitlesOfParts>
  <Company>University of Maryland</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rescherr</dc:creator>
  <cp:keywords/>
  <dc:description/>
  <cp:lastModifiedBy>lucy.mckagan@gmail.com</cp:lastModifiedBy>
  <cp:revision>2</cp:revision>
  <cp:lastPrinted>2001-08-14T23:21:00Z</cp:lastPrinted>
  <dcterms:created xsi:type="dcterms:W3CDTF">2020-07-09T01:28:00Z</dcterms:created>
  <dcterms:modified xsi:type="dcterms:W3CDTF">2020-07-09T01:28:00Z</dcterms:modified>
</cp:coreProperties>
</file>